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d5ba59881c4d12"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E9" w:rsidRPr="00E375AF" w:rsidRDefault="00014827" w:rsidP="00CB1EE9">
      <w:pPr>
        <w:pStyle w:val="01Titel"/>
        <w:jc w:val="both"/>
        <w:rPr>
          <w:rFonts w:ascii="Arial" w:hAnsi="Arial" w:cs="Arial"/>
          <w:sz w:val="32"/>
          <w:szCs w:val="32"/>
          <w:u w:val="single"/>
          <w:lang w:val="it-IT"/>
        </w:rPr>
      </w:pPr>
      <w:bookmarkStart w:id="0" w:name="_GoBack"/>
      <w:r w:rsidRPr="00E375AF">
        <w:rPr>
          <w:rFonts w:ascii="Arial" w:hAnsi="Arial" w:cs="Arial"/>
          <w:sz w:val="32"/>
          <w:szCs w:val="32"/>
          <w:u w:val="single"/>
          <w:lang w:val="it-IT"/>
        </w:rPr>
        <w:t>Comunicato stampa</w:t>
      </w:r>
    </w:p>
    <w:p w:rsidR="00CB1EE9" w:rsidRPr="00E375AF" w:rsidRDefault="0050411F" w:rsidP="00CB1EE9">
      <w:pPr>
        <w:pStyle w:val="02TextNormal"/>
        <w:jc w:val="right"/>
        <w:rPr>
          <w:rFonts w:ascii="Arial" w:hAnsi="Arial" w:cs="Arial"/>
          <w:lang w:val="it-IT"/>
        </w:rPr>
      </w:pPr>
      <w:r w:rsidRPr="00E375AF">
        <w:rPr>
          <w:rFonts w:ascii="Arial" w:hAnsi="Arial" w:cs="Arial"/>
          <w:lang w:val="it-IT"/>
        </w:rPr>
        <w:t>2</w:t>
      </w:r>
      <w:r w:rsidR="008C2952" w:rsidRPr="00E375AF">
        <w:rPr>
          <w:rFonts w:ascii="Arial" w:hAnsi="Arial" w:cs="Arial"/>
          <w:lang w:val="it-IT"/>
        </w:rPr>
        <w:t>2</w:t>
      </w:r>
      <w:r w:rsidR="00CB1EE9" w:rsidRPr="00E375AF">
        <w:rPr>
          <w:rFonts w:ascii="Arial" w:hAnsi="Arial" w:cs="Arial"/>
          <w:lang w:val="it-IT"/>
        </w:rPr>
        <w:t>.0</w:t>
      </w:r>
      <w:r w:rsidR="007E4BCA" w:rsidRPr="00E375AF">
        <w:rPr>
          <w:rFonts w:ascii="Arial" w:hAnsi="Arial" w:cs="Arial"/>
          <w:lang w:val="it-IT"/>
        </w:rPr>
        <w:t>9</w:t>
      </w:r>
      <w:r w:rsidR="00CB1EE9" w:rsidRPr="00E375AF">
        <w:rPr>
          <w:rFonts w:ascii="Arial" w:hAnsi="Arial" w:cs="Arial"/>
          <w:lang w:val="it-IT"/>
        </w:rPr>
        <w:t>.2015</w:t>
      </w:r>
    </w:p>
    <w:p w:rsidR="007732AD" w:rsidRPr="00E375AF" w:rsidRDefault="007732AD" w:rsidP="00CB1EE9">
      <w:pPr>
        <w:pStyle w:val="02TextNormal"/>
        <w:jc w:val="right"/>
        <w:rPr>
          <w:rFonts w:ascii="Arial" w:hAnsi="Arial" w:cs="Arial"/>
          <w:lang w:val="it-IT"/>
        </w:rPr>
      </w:pPr>
    </w:p>
    <w:p w:rsidR="00CB1EE9" w:rsidRPr="00E375AF" w:rsidRDefault="00014827" w:rsidP="00014827">
      <w:pPr>
        <w:pStyle w:val="02TextNormal"/>
        <w:jc w:val="center"/>
        <w:rPr>
          <w:rFonts w:ascii="Arial" w:hAnsi="Arial" w:cs="Arial"/>
          <w:b/>
          <w:sz w:val="28"/>
          <w:szCs w:val="28"/>
          <w:lang w:val="it-IT"/>
        </w:rPr>
      </w:pPr>
      <w:r w:rsidRPr="00E375AF">
        <w:rPr>
          <w:rFonts w:ascii="Arial" w:hAnsi="Arial" w:cs="Arial"/>
          <w:b/>
          <w:sz w:val="28"/>
          <w:szCs w:val="28"/>
          <w:lang w:val="it-IT"/>
        </w:rPr>
        <w:t>Grazie a “L’Alto Adige pedala” sono stat</w:t>
      </w:r>
      <w:r w:rsidR="00C708DF" w:rsidRPr="00E375AF">
        <w:rPr>
          <w:rFonts w:ascii="Arial" w:hAnsi="Arial" w:cs="Arial"/>
          <w:b/>
          <w:sz w:val="28"/>
          <w:szCs w:val="28"/>
          <w:lang w:val="it-IT"/>
        </w:rPr>
        <w:t>i</w:t>
      </w:r>
      <w:r w:rsidRPr="00E375AF">
        <w:rPr>
          <w:rFonts w:ascii="Arial" w:hAnsi="Arial" w:cs="Arial"/>
          <w:b/>
          <w:sz w:val="28"/>
          <w:szCs w:val="28"/>
          <w:lang w:val="it-IT"/>
        </w:rPr>
        <w:t xml:space="preserve"> risparmiati </w:t>
      </w:r>
      <w:r w:rsidR="008C2952" w:rsidRPr="00E375AF">
        <w:rPr>
          <w:rFonts w:ascii="Arial" w:hAnsi="Arial" w:cs="Arial"/>
          <w:b/>
          <w:sz w:val="28"/>
          <w:szCs w:val="28"/>
          <w:lang w:val="it-IT"/>
        </w:rPr>
        <w:t xml:space="preserve">300.000 </w:t>
      </w:r>
      <w:r w:rsidRPr="00E375AF">
        <w:rPr>
          <w:rFonts w:ascii="Arial" w:hAnsi="Arial" w:cs="Arial"/>
          <w:b/>
          <w:sz w:val="28"/>
          <w:szCs w:val="28"/>
          <w:lang w:val="it-IT"/>
        </w:rPr>
        <w:t xml:space="preserve">chili di </w:t>
      </w:r>
      <w:r w:rsidR="008C2952" w:rsidRPr="00E375AF">
        <w:rPr>
          <w:rFonts w:ascii="Arial" w:hAnsi="Arial" w:cs="Arial"/>
          <w:b/>
          <w:sz w:val="28"/>
          <w:szCs w:val="28"/>
          <w:lang w:val="it-IT"/>
        </w:rPr>
        <w:t>CO</w:t>
      </w:r>
      <w:r w:rsidR="008C2952" w:rsidRPr="00E375AF">
        <w:rPr>
          <w:rFonts w:ascii="Arial" w:hAnsi="Arial" w:cs="Arial"/>
          <w:b/>
          <w:sz w:val="28"/>
          <w:szCs w:val="28"/>
          <w:vertAlign w:val="subscript"/>
          <w:lang w:val="it-IT"/>
        </w:rPr>
        <w:t>2</w:t>
      </w:r>
      <w:r w:rsidRPr="00E375AF">
        <w:rPr>
          <w:rFonts w:ascii="Arial" w:hAnsi="Arial" w:cs="Arial"/>
          <w:b/>
          <w:sz w:val="28"/>
          <w:szCs w:val="28"/>
          <w:vertAlign w:val="subscript"/>
          <w:lang w:val="it-IT"/>
        </w:rPr>
        <w:t xml:space="preserve"> </w:t>
      </w:r>
      <w:r w:rsidRPr="00E375AF">
        <w:rPr>
          <w:rFonts w:ascii="Arial" w:hAnsi="Arial" w:cs="Arial"/>
          <w:b/>
          <w:sz w:val="28"/>
          <w:szCs w:val="28"/>
          <w:lang w:val="it-IT"/>
        </w:rPr>
        <w:t>e</w:t>
      </w:r>
      <w:r w:rsidR="008C2952" w:rsidRPr="00E375AF">
        <w:rPr>
          <w:rFonts w:ascii="Arial" w:hAnsi="Arial" w:cs="Arial"/>
          <w:b/>
          <w:sz w:val="28"/>
          <w:szCs w:val="28"/>
          <w:lang w:val="it-IT"/>
        </w:rPr>
        <w:t xml:space="preserve"> 480.000 </w:t>
      </w:r>
      <w:r w:rsidRPr="00E375AF">
        <w:rPr>
          <w:rFonts w:ascii="Arial" w:hAnsi="Arial" w:cs="Arial"/>
          <w:b/>
          <w:sz w:val="28"/>
          <w:szCs w:val="28"/>
          <w:lang w:val="it-IT"/>
        </w:rPr>
        <w:t>euro</w:t>
      </w:r>
      <w:r w:rsidRPr="00E375AF">
        <w:rPr>
          <w:rFonts w:ascii="Arial" w:hAnsi="Arial" w:cs="Arial"/>
          <w:b/>
          <w:sz w:val="28"/>
          <w:szCs w:val="28"/>
          <w:lang w:val="it-IT"/>
        </w:rPr>
        <w:br/>
        <w:t>L’edizione 2015 supera quella dell’anno prima</w:t>
      </w:r>
    </w:p>
    <w:p w:rsidR="00D42DC6" w:rsidRPr="00E375AF" w:rsidRDefault="00C8055A" w:rsidP="00CB1EE9">
      <w:pPr>
        <w:pStyle w:val="02TextNormal"/>
        <w:jc w:val="both"/>
        <w:rPr>
          <w:rFonts w:ascii="Arial" w:hAnsi="Arial" w:cs="Arial"/>
          <w:b/>
          <w:i/>
          <w:sz w:val="18"/>
          <w:szCs w:val="18"/>
          <w:lang w:val="it-IT"/>
        </w:rPr>
      </w:pPr>
      <w:r w:rsidRPr="00E375AF">
        <w:rPr>
          <w:rFonts w:ascii="Arial" w:hAnsi="Arial" w:cs="Arial"/>
          <w:b/>
          <w:i/>
          <w:sz w:val="18"/>
          <w:szCs w:val="18"/>
          <w:lang w:val="it-IT"/>
        </w:rPr>
        <w:t xml:space="preserve">300.000 </w:t>
      </w:r>
      <w:r w:rsidR="00014827" w:rsidRPr="00E375AF">
        <w:rPr>
          <w:rFonts w:ascii="Arial" w:hAnsi="Arial" w:cs="Arial"/>
          <w:b/>
          <w:i/>
          <w:sz w:val="18"/>
          <w:szCs w:val="18"/>
          <w:lang w:val="it-IT"/>
        </w:rPr>
        <w:t xml:space="preserve">chili di </w:t>
      </w:r>
      <w:r w:rsidRPr="00E375AF">
        <w:rPr>
          <w:rFonts w:ascii="Arial" w:hAnsi="Arial" w:cs="Arial"/>
          <w:b/>
          <w:sz w:val="18"/>
          <w:szCs w:val="18"/>
          <w:lang w:val="it-IT"/>
        </w:rPr>
        <w:t>CO</w:t>
      </w:r>
      <w:r w:rsidRPr="00E375AF">
        <w:rPr>
          <w:rFonts w:ascii="Arial" w:hAnsi="Arial" w:cs="Arial"/>
          <w:b/>
          <w:sz w:val="18"/>
          <w:szCs w:val="18"/>
          <w:vertAlign w:val="subscript"/>
          <w:lang w:val="it-IT"/>
        </w:rPr>
        <w:t xml:space="preserve">2 </w:t>
      </w:r>
      <w:r w:rsidR="00014827" w:rsidRPr="00E375AF">
        <w:rPr>
          <w:rFonts w:ascii="Arial" w:hAnsi="Arial" w:cs="Arial"/>
          <w:b/>
          <w:i/>
          <w:sz w:val="18"/>
          <w:szCs w:val="18"/>
          <w:lang w:val="it-IT"/>
        </w:rPr>
        <w:t>e circa 480.000 euro è quanto hanno risparmiato i 2.246 partecipanti a “L’Alto Adige pedala 2015”. Il concorso, esteso a tutta la provincia, è stato organizzato quest’anno per la seconda volta dalla Business Location Südtirol-Alto Adige (BLS) e dall’</w:t>
      </w:r>
      <w:r w:rsidR="00371D9F" w:rsidRPr="00E375AF">
        <w:rPr>
          <w:rFonts w:ascii="Arial" w:hAnsi="Arial" w:cs="Arial"/>
          <w:b/>
          <w:i/>
          <w:sz w:val="18"/>
          <w:szCs w:val="18"/>
          <w:lang w:val="it-IT"/>
        </w:rPr>
        <w:t>Ökoinstitut</w:t>
      </w:r>
      <w:r w:rsidR="00014827" w:rsidRPr="00E375AF">
        <w:rPr>
          <w:rFonts w:ascii="Arial" w:hAnsi="Arial" w:cs="Arial"/>
          <w:b/>
          <w:i/>
          <w:sz w:val="18"/>
          <w:szCs w:val="18"/>
          <w:lang w:val="it-IT"/>
        </w:rPr>
        <w:t xml:space="preserve"> Südtirol/Alto Adige. </w:t>
      </w:r>
      <w:r w:rsidR="00CC6A5A" w:rsidRPr="00E375AF">
        <w:rPr>
          <w:rFonts w:ascii="Arial" w:hAnsi="Arial" w:cs="Arial"/>
          <w:b/>
          <w:i/>
          <w:sz w:val="18"/>
          <w:szCs w:val="18"/>
          <w:lang w:val="it-IT"/>
        </w:rPr>
        <w:t>Nel 2015 l’obiettivo degli organizzatori era quello di riuscire a superare il record di un milione di chilometri registrati in bicicletta – complessivamente, tutti i partecipanti sono riusciti alla fine a pedalare per uno straordinario totale di 1.626.523 chilometri. Un risultato che permette all’edizione 2015 di mettere totalmente in ombra i risultati dell’edizione inaugurale del cicloconcorso</w:t>
      </w:r>
      <w:r w:rsidR="007E7B30" w:rsidRPr="00E375AF">
        <w:rPr>
          <w:rFonts w:ascii="Arial" w:hAnsi="Arial" w:cs="Arial"/>
          <w:b/>
          <w:i/>
          <w:sz w:val="18"/>
          <w:szCs w:val="18"/>
          <w:lang w:val="it-IT"/>
        </w:rPr>
        <w:t>.</w:t>
      </w:r>
    </w:p>
    <w:p w:rsidR="00CA2BCB" w:rsidRPr="00E375AF" w:rsidRDefault="00371D9F" w:rsidP="004D3536">
      <w:pPr>
        <w:jc w:val="both"/>
        <w:rPr>
          <w:rFonts w:ascii="Arial" w:hAnsi="Arial" w:cs="Arial"/>
          <w:sz w:val="18"/>
          <w:szCs w:val="18"/>
          <w:lang w:val="it-IT"/>
        </w:rPr>
      </w:pPr>
      <w:r w:rsidRPr="00E375AF">
        <w:rPr>
          <w:rFonts w:ascii="Arial" w:hAnsi="Arial" w:cs="Arial"/>
          <w:sz w:val="18"/>
          <w:szCs w:val="18"/>
          <w:lang w:val="it-IT"/>
        </w:rPr>
        <w:t>Per cinque mesi e mezz</w:t>
      </w:r>
      <w:r w:rsidR="00CC6A5A" w:rsidRPr="00E375AF">
        <w:rPr>
          <w:rFonts w:ascii="Arial" w:hAnsi="Arial" w:cs="Arial"/>
          <w:sz w:val="18"/>
          <w:szCs w:val="18"/>
          <w:lang w:val="it-IT"/>
        </w:rPr>
        <w:t xml:space="preserve">o, durante “L’Alto Adige pedala” </w:t>
      </w:r>
      <w:r w:rsidR="00CA2BCB" w:rsidRPr="00E375AF">
        <w:rPr>
          <w:rFonts w:ascii="Arial" w:hAnsi="Arial" w:cs="Arial"/>
          <w:sz w:val="18"/>
          <w:szCs w:val="18"/>
          <w:lang w:val="it-IT"/>
        </w:rPr>
        <w:t xml:space="preserve">39 </w:t>
      </w:r>
      <w:r w:rsidR="00CC6A5A" w:rsidRPr="00E375AF">
        <w:rPr>
          <w:rFonts w:ascii="Arial" w:hAnsi="Arial" w:cs="Arial"/>
          <w:sz w:val="18"/>
          <w:szCs w:val="18"/>
          <w:lang w:val="it-IT"/>
        </w:rPr>
        <w:t>Comuni, 78 aziende, dodici associazioni e sette scuole hanno tentato di coprire ogni giorno il maggior numero possibile di chilometri in bicicletta, a tutto vantaggio dell’ambiente, della salute e del risparmio economico. Quest’anno, per la prima volta, nell’ambito del concorso sono anche state organizzate iniziative complementari, come “Schoolbiker” e “In bici al lavoro”. Entrambe le azioni avevano il medesimo obiettivo, ovvero incentivare all’uso della bicicletta in particolare lungo il tragitto verso la scuola e il lavoro, e hanno trovato un’accoglienza assai</w:t>
      </w:r>
      <w:r w:rsidRPr="00E375AF">
        <w:rPr>
          <w:rFonts w:ascii="Arial" w:hAnsi="Arial" w:cs="Arial"/>
          <w:sz w:val="18"/>
          <w:szCs w:val="18"/>
          <w:lang w:val="it-IT"/>
        </w:rPr>
        <w:t xml:space="preserve"> positiva. Il sipario sul ciclo</w:t>
      </w:r>
      <w:r w:rsidR="00CC6A5A" w:rsidRPr="00E375AF">
        <w:rPr>
          <w:rFonts w:ascii="Arial" w:hAnsi="Arial" w:cs="Arial"/>
          <w:sz w:val="18"/>
          <w:szCs w:val="18"/>
          <w:lang w:val="it-IT"/>
        </w:rPr>
        <w:t>concorso è calato all’inizio di settembre; quindi, da tutti i partecipanti sono stati estratti 24 vincitori. Premi, ricompense e attestati, suddivisi in ben 15 categorie, sono stati assegnati ufficialmente nell’ambito di un evento conclusivo che ha avuto luogo presso la Sparkasse Academy di Bolzano</w:t>
      </w:r>
      <w:r w:rsidR="00CA2BCB" w:rsidRPr="00E375AF">
        <w:rPr>
          <w:rFonts w:ascii="Arial" w:hAnsi="Arial" w:cs="Arial"/>
          <w:sz w:val="18"/>
          <w:szCs w:val="18"/>
          <w:lang w:val="it-IT"/>
        </w:rPr>
        <w:t>.</w:t>
      </w:r>
    </w:p>
    <w:p w:rsidR="00CA2BCB" w:rsidRPr="00E375AF" w:rsidRDefault="00CA2BCB" w:rsidP="004D3536">
      <w:pPr>
        <w:jc w:val="both"/>
        <w:rPr>
          <w:rFonts w:ascii="Arial" w:hAnsi="Arial" w:cs="Arial"/>
          <w:sz w:val="18"/>
          <w:szCs w:val="18"/>
          <w:lang w:val="it-IT"/>
        </w:rPr>
      </w:pPr>
    </w:p>
    <w:p w:rsidR="00EA19BD" w:rsidRPr="00E375AF" w:rsidRDefault="00CC6A5A" w:rsidP="00E63F3B">
      <w:pPr>
        <w:jc w:val="both"/>
        <w:rPr>
          <w:rFonts w:ascii="Arial" w:hAnsi="Arial" w:cs="Arial"/>
          <w:sz w:val="18"/>
          <w:szCs w:val="18"/>
          <w:lang w:val="it-IT"/>
        </w:rPr>
      </w:pPr>
      <w:r w:rsidRPr="00E375AF">
        <w:rPr>
          <w:rFonts w:ascii="Arial" w:hAnsi="Arial" w:cs="Arial"/>
          <w:sz w:val="18"/>
          <w:szCs w:val="18"/>
          <w:lang w:val="it-IT"/>
        </w:rPr>
        <w:t xml:space="preserve">“Il nostro scopo è di fare dell’Alto Adige una regione modello per la mobilità sostenibile in ambito alpino. </w:t>
      </w:r>
      <w:r w:rsidR="00E63F3B" w:rsidRPr="00E375AF">
        <w:rPr>
          <w:rFonts w:ascii="Arial" w:hAnsi="Arial" w:cs="Arial"/>
          <w:sz w:val="18"/>
          <w:szCs w:val="18"/>
          <w:lang w:val="it-IT"/>
        </w:rPr>
        <w:t xml:space="preserve">Ciò comprende anche l’aumento dell’uso della bicicletta come mezzo di trasporto quotidiano. ‘L’Alto Adige pedala’ è una delle iniziative più importanti per incentivare in maniera simpatica l’uso della </w:t>
      </w:r>
      <w:r w:rsidR="00371D9F" w:rsidRPr="00E375AF">
        <w:rPr>
          <w:rFonts w:ascii="Arial" w:hAnsi="Arial" w:cs="Arial"/>
          <w:sz w:val="18"/>
          <w:szCs w:val="18"/>
          <w:lang w:val="it-IT"/>
        </w:rPr>
        <w:t>bici in Alto Adige”, afferma l’a</w:t>
      </w:r>
      <w:r w:rsidR="00E63F3B" w:rsidRPr="00E375AF">
        <w:rPr>
          <w:rFonts w:ascii="Arial" w:hAnsi="Arial" w:cs="Arial"/>
          <w:sz w:val="18"/>
          <w:szCs w:val="18"/>
          <w:lang w:val="it-IT"/>
        </w:rPr>
        <w:t xml:space="preserve">ssessore provinciale alla mobilità Florian Mussner. E i numeri relativi a partecipanti e chilometri percorsi, fortemente cresciuti rispetto al 2014, danno ragione all’assessore. “Rispetto all’anno precedente è stata coperta in bicicletta una distanza praticamente doppia di quella del 2014. A raddoppiare è stato anche il numero degli organizzatori; quest’anno, infatti, ha aderito all’iniziativa un Comune altoatesino su tre. E i partecipanti sono aumentati del 50 percento”, sottolineano i due organizzatori, Harald Reiterer, coordinatore provinciale di “Green Mobility” presso la BLS e </w:t>
      </w:r>
      <w:r w:rsidR="004D3536" w:rsidRPr="00E375AF">
        <w:rPr>
          <w:rFonts w:ascii="Arial" w:hAnsi="Arial" w:cs="Arial"/>
          <w:sz w:val="18"/>
          <w:szCs w:val="18"/>
          <w:lang w:val="it-IT"/>
        </w:rPr>
        <w:t xml:space="preserve">Irene Senfter, </w:t>
      </w:r>
      <w:r w:rsidR="00E63F3B" w:rsidRPr="00E375AF">
        <w:rPr>
          <w:rFonts w:ascii="Arial" w:hAnsi="Arial" w:cs="Arial"/>
          <w:sz w:val="18"/>
          <w:szCs w:val="18"/>
          <w:lang w:val="it-IT"/>
        </w:rPr>
        <w:t>direttrice designata dell’</w:t>
      </w:r>
      <w:r w:rsidR="00371D9F" w:rsidRPr="00E375AF">
        <w:rPr>
          <w:rFonts w:ascii="Arial" w:hAnsi="Arial" w:cs="Arial"/>
          <w:sz w:val="18"/>
          <w:szCs w:val="18"/>
          <w:lang w:val="it-IT"/>
        </w:rPr>
        <w:t>Ökoinstitut</w:t>
      </w:r>
      <w:r w:rsidR="004D3536" w:rsidRPr="00E375AF">
        <w:rPr>
          <w:rFonts w:ascii="Arial" w:hAnsi="Arial" w:cs="Arial"/>
          <w:sz w:val="18"/>
          <w:szCs w:val="18"/>
          <w:lang w:val="it-IT"/>
        </w:rPr>
        <w:t xml:space="preserve"> Südtirol/Alto Adige.</w:t>
      </w:r>
      <w:r w:rsidR="00E63F3B" w:rsidRPr="00E375AF">
        <w:rPr>
          <w:rFonts w:ascii="Arial" w:hAnsi="Arial" w:cs="Arial"/>
          <w:sz w:val="18"/>
          <w:szCs w:val="18"/>
          <w:lang w:val="it-IT"/>
        </w:rPr>
        <w:t xml:space="preserve"> Le cifre hanno rallegrato anche l’assessore provinciale all’ambiente Richard Theiner. “Il ciclo concorso mostra quanto il trasferimento del traffico dall’auto alla bici sia in grado di contribuire alla riduzione delle emissioni di </w:t>
      </w:r>
      <w:r w:rsidR="00DF391C" w:rsidRPr="00E375AF">
        <w:rPr>
          <w:rFonts w:ascii="Arial" w:hAnsi="Arial" w:cs="Arial"/>
          <w:sz w:val="18"/>
          <w:szCs w:val="18"/>
          <w:lang w:val="it-IT"/>
        </w:rPr>
        <w:lastRenderedPageBreak/>
        <w:t>CO</w:t>
      </w:r>
      <w:r w:rsidR="00DF391C" w:rsidRPr="00E375AF">
        <w:rPr>
          <w:rFonts w:ascii="Arial" w:hAnsi="Arial" w:cs="Arial"/>
          <w:sz w:val="18"/>
          <w:szCs w:val="18"/>
          <w:vertAlign w:val="subscript"/>
          <w:lang w:val="it-IT"/>
        </w:rPr>
        <w:t>2</w:t>
      </w:r>
      <w:r w:rsidR="00DF391C" w:rsidRPr="00E375AF">
        <w:rPr>
          <w:rFonts w:ascii="Arial" w:hAnsi="Arial" w:cs="Arial"/>
          <w:sz w:val="18"/>
          <w:szCs w:val="18"/>
          <w:lang w:val="it-IT"/>
        </w:rPr>
        <w:t xml:space="preserve">. </w:t>
      </w:r>
      <w:r w:rsidR="001E40F4" w:rsidRPr="00E375AF">
        <w:rPr>
          <w:rFonts w:ascii="Arial" w:hAnsi="Arial" w:cs="Arial"/>
          <w:sz w:val="18"/>
          <w:szCs w:val="18"/>
          <w:lang w:val="it-IT"/>
        </w:rPr>
        <w:t>Ini</w:t>
      </w:r>
      <w:r w:rsidR="00E63F3B" w:rsidRPr="00E375AF">
        <w:rPr>
          <w:rFonts w:ascii="Arial" w:hAnsi="Arial" w:cs="Arial"/>
          <w:sz w:val="18"/>
          <w:szCs w:val="18"/>
          <w:lang w:val="it-IT"/>
        </w:rPr>
        <w:t>z</w:t>
      </w:r>
      <w:r w:rsidR="001E40F4" w:rsidRPr="00E375AF">
        <w:rPr>
          <w:rFonts w:ascii="Arial" w:hAnsi="Arial" w:cs="Arial"/>
          <w:sz w:val="18"/>
          <w:szCs w:val="18"/>
          <w:lang w:val="it-IT"/>
        </w:rPr>
        <w:t>iative</w:t>
      </w:r>
      <w:r w:rsidR="00E63F3B" w:rsidRPr="00E375AF">
        <w:rPr>
          <w:rFonts w:ascii="Arial" w:hAnsi="Arial" w:cs="Arial"/>
          <w:sz w:val="18"/>
          <w:szCs w:val="18"/>
          <w:lang w:val="it-IT"/>
        </w:rPr>
        <w:t xml:space="preserve"> come questa si adattano perfettamente alla strategia climatica della provincia. Per questo motivo l’Agenzia provinciale per l’ambiente ha appoggiato il progetto anche quest’anno“</w:t>
      </w:r>
      <w:r w:rsidR="00DF391C" w:rsidRPr="00E375AF">
        <w:rPr>
          <w:rFonts w:ascii="Arial" w:hAnsi="Arial" w:cs="Arial"/>
          <w:sz w:val="18"/>
          <w:szCs w:val="18"/>
          <w:lang w:val="it-IT"/>
        </w:rPr>
        <w:t>.</w:t>
      </w:r>
    </w:p>
    <w:p w:rsidR="00EA19BD" w:rsidRPr="00E375AF" w:rsidRDefault="00EA19BD" w:rsidP="007E7B30">
      <w:pPr>
        <w:rPr>
          <w:rFonts w:ascii="Arial" w:hAnsi="Arial" w:cs="Arial"/>
          <w:sz w:val="18"/>
          <w:szCs w:val="18"/>
          <w:lang w:val="it-IT"/>
        </w:rPr>
      </w:pPr>
    </w:p>
    <w:p w:rsidR="00C90805" w:rsidRPr="00E375AF" w:rsidRDefault="00E63F3B" w:rsidP="004D3536">
      <w:pPr>
        <w:jc w:val="both"/>
        <w:rPr>
          <w:rFonts w:ascii="Arial" w:hAnsi="Arial" w:cs="Arial"/>
          <w:sz w:val="18"/>
          <w:szCs w:val="18"/>
          <w:lang w:val="it-IT"/>
        </w:rPr>
      </w:pPr>
      <w:r w:rsidRPr="00E375AF">
        <w:rPr>
          <w:rFonts w:ascii="Arial" w:hAnsi="Arial" w:cs="Arial"/>
          <w:sz w:val="18"/>
          <w:szCs w:val="18"/>
          <w:lang w:val="it-IT"/>
        </w:rPr>
        <w:t>Vincitore assoluto tra tutti i Comuni e primo tra i Comuni sotto i 3.000 abitanti è risultato Plaus, che ha registrato la percentuale maggiore di ciclisti per abitante (51 per 1.000). Il Comune ha ricevuto un trofeo itinerante, che potrà conservare solo per un anno. Con 30 abitanti partecipanti al concorso su 1.000, quindi, S. Martino in Passiria ha vinto tra i Comuni tra 3.000 e 10.000 abitanti, mentre Appiano ha dominato la classifica riservata ai Comuni con più di 10.000 abitanti (7 partecipanti per 1.000 residenti</w:t>
      </w:r>
      <w:r w:rsidR="008C2952" w:rsidRPr="00E375AF">
        <w:rPr>
          <w:rFonts w:ascii="Arial" w:hAnsi="Arial" w:cs="Arial"/>
          <w:sz w:val="18"/>
          <w:szCs w:val="18"/>
          <w:lang w:val="it-IT"/>
        </w:rPr>
        <w:t>)</w:t>
      </w:r>
      <w:r w:rsidR="00C96782" w:rsidRPr="00E375AF">
        <w:rPr>
          <w:rFonts w:ascii="Arial" w:hAnsi="Arial" w:cs="Arial"/>
          <w:sz w:val="18"/>
          <w:szCs w:val="18"/>
          <w:lang w:val="it-IT"/>
        </w:rPr>
        <w:t>.</w:t>
      </w:r>
      <w:r w:rsidRPr="00E375AF">
        <w:rPr>
          <w:rFonts w:ascii="Arial" w:hAnsi="Arial" w:cs="Arial"/>
          <w:sz w:val="18"/>
          <w:szCs w:val="18"/>
          <w:lang w:val="it-IT"/>
        </w:rPr>
        <w:t xml:space="preserve"> Tra le aziende oltre i 250 dipendenti</w:t>
      </w:r>
      <w:r w:rsidR="008E5C92" w:rsidRPr="00E375AF">
        <w:rPr>
          <w:rFonts w:ascii="Arial" w:hAnsi="Arial" w:cs="Arial"/>
          <w:sz w:val="18"/>
          <w:szCs w:val="18"/>
          <w:lang w:val="it-IT"/>
        </w:rPr>
        <w:t xml:space="preserve"> l’amministrazione della Provincia di Bolzano bissa il successo del 2014 e vince la classifica della distanza pedalata con un totale di 169.787 chilometri. Come l’anno scorso l’iniziativa è stata sostenuta dall’assessora provinciale all’amministrazione Waltraud Deeg: per mezzo del dipartimento al personale tutti i collaboratori sono stati spinti a partecipare. “L’iniziativa incentiva la salute dei dipendenti e uno stile di vita più rispettoso dell’ambiente – due temi cui l’amministrazione provinciale attribuisce un grande valore</w:t>
      </w:r>
      <w:r w:rsidR="00C90805" w:rsidRPr="00E375AF">
        <w:rPr>
          <w:rFonts w:ascii="Arial" w:hAnsi="Arial" w:cs="Arial"/>
          <w:sz w:val="18"/>
          <w:szCs w:val="18"/>
          <w:lang w:val="it-IT"/>
        </w:rPr>
        <w:t xml:space="preserve">", </w:t>
      </w:r>
      <w:r w:rsidR="008E5C92" w:rsidRPr="00E375AF">
        <w:rPr>
          <w:rFonts w:ascii="Arial" w:hAnsi="Arial" w:cs="Arial"/>
          <w:sz w:val="18"/>
          <w:szCs w:val="18"/>
          <w:lang w:val="it-IT"/>
        </w:rPr>
        <w:t xml:space="preserve">afferma </w:t>
      </w:r>
      <w:r w:rsidR="00C90805" w:rsidRPr="00E375AF">
        <w:rPr>
          <w:rFonts w:ascii="Arial" w:hAnsi="Arial" w:cs="Arial"/>
          <w:sz w:val="18"/>
          <w:szCs w:val="18"/>
          <w:lang w:val="it-IT"/>
        </w:rPr>
        <w:t xml:space="preserve">Deeg, </w:t>
      </w:r>
      <w:r w:rsidR="008E5C92" w:rsidRPr="00E375AF">
        <w:rPr>
          <w:rFonts w:ascii="Arial" w:hAnsi="Arial" w:cs="Arial"/>
          <w:sz w:val="18"/>
          <w:szCs w:val="18"/>
          <w:lang w:val="it-IT"/>
        </w:rPr>
        <w:t>che ha partecipato al concorso in prima persona</w:t>
      </w:r>
      <w:r w:rsidR="008C45FA" w:rsidRPr="00E375AF">
        <w:rPr>
          <w:rFonts w:ascii="Arial" w:hAnsi="Arial" w:cs="Arial"/>
          <w:sz w:val="18"/>
          <w:szCs w:val="18"/>
          <w:lang w:val="it-IT"/>
        </w:rPr>
        <w:t>.</w:t>
      </w:r>
    </w:p>
    <w:p w:rsidR="008C45FA" w:rsidRPr="00E375AF" w:rsidRDefault="008C45FA" w:rsidP="004D3536">
      <w:pPr>
        <w:jc w:val="both"/>
        <w:rPr>
          <w:rFonts w:ascii="Arial" w:hAnsi="Arial" w:cs="Arial"/>
          <w:sz w:val="18"/>
          <w:szCs w:val="18"/>
          <w:lang w:val="it-IT"/>
        </w:rPr>
      </w:pPr>
    </w:p>
    <w:p w:rsidR="00603744" w:rsidRPr="00E375AF" w:rsidRDefault="008E5C92" w:rsidP="002E63E9">
      <w:pPr>
        <w:pStyle w:val="02TextNormal"/>
        <w:jc w:val="both"/>
        <w:rPr>
          <w:rFonts w:ascii="Arial" w:hAnsi="Arial" w:cs="Arial"/>
          <w:sz w:val="18"/>
          <w:szCs w:val="18"/>
          <w:lang w:val="it-IT"/>
        </w:rPr>
      </w:pPr>
      <w:r w:rsidRPr="00E375AF">
        <w:rPr>
          <w:rFonts w:ascii="Arial" w:hAnsi="Arial" w:cs="Arial"/>
          <w:sz w:val="18"/>
          <w:szCs w:val="18"/>
          <w:lang w:val="it-IT"/>
        </w:rPr>
        <w:t xml:space="preserve">L’azienda </w:t>
      </w:r>
      <w:r w:rsidR="00C90805" w:rsidRPr="00E375AF">
        <w:rPr>
          <w:rFonts w:ascii="Arial" w:hAnsi="Arial" w:cs="Arial"/>
          <w:sz w:val="18"/>
          <w:szCs w:val="18"/>
          <w:lang w:val="it-IT"/>
        </w:rPr>
        <w:t>Fructus Meran</w:t>
      </w:r>
      <w:r w:rsidRPr="00E375AF">
        <w:rPr>
          <w:rFonts w:ascii="Arial" w:hAnsi="Arial" w:cs="Arial"/>
          <w:sz w:val="18"/>
          <w:szCs w:val="18"/>
          <w:lang w:val="it-IT"/>
        </w:rPr>
        <w:t>o</w:t>
      </w:r>
      <w:r w:rsidR="00C90805" w:rsidRPr="00E375AF">
        <w:rPr>
          <w:rFonts w:ascii="Arial" w:hAnsi="Arial" w:cs="Arial"/>
          <w:sz w:val="18"/>
          <w:szCs w:val="18"/>
          <w:lang w:val="it-IT"/>
        </w:rPr>
        <w:t>/</w:t>
      </w:r>
      <w:r w:rsidRPr="00E375AF">
        <w:rPr>
          <w:rFonts w:ascii="Arial" w:hAnsi="Arial" w:cs="Arial"/>
          <w:sz w:val="18"/>
          <w:szCs w:val="18"/>
          <w:lang w:val="it-IT"/>
        </w:rPr>
        <w:t xml:space="preserve">Coop. Frutticoltori </w:t>
      </w:r>
      <w:r w:rsidR="00C90805" w:rsidRPr="00E375AF">
        <w:rPr>
          <w:rFonts w:ascii="Arial" w:hAnsi="Arial" w:cs="Arial"/>
          <w:sz w:val="18"/>
          <w:szCs w:val="18"/>
          <w:lang w:val="it-IT"/>
        </w:rPr>
        <w:t>Egma</w:t>
      </w:r>
      <w:r w:rsidR="004D3536" w:rsidRPr="00E375AF">
        <w:rPr>
          <w:rFonts w:ascii="Arial" w:hAnsi="Arial" w:cs="Arial"/>
          <w:sz w:val="18"/>
          <w:szCs w:val="18"/>
          <w:lang w:val="it-IT"/>
        </w:rPr>
        <w:t xml:space="preserve"> (</w:t>
      </w:r>
      <w:r w:rsidR="00C90805" w:rsidRPr="00E375AF">
        <w:rPr>
          <w:rFonts w:ascii="Arial" w:hAnsi="Arial" w:cs="Arial"/>
          <w:sz w:val="18"/>
          <w:szCs w:val="18"/>
          <w:lang w:val="it-IT"/>
        </w:rPr>
        <w:t xml:space="preserve">43.028 </w:t>
      </w:r>
      <w:r w:rsidRPr="00E375AF">
        <w:rPr>
          <w:rFonts w:ascii="Arial" w:hAnsi="Arial" w:cs="Arial"/>
          <w:sz w:val="18"/>
          <w:szCs w:val="18"/>
          <w:lang w:val="it-IT"/>
        </w:rPr>
        <w:t>chilometri</w:t>
      </w:r>
      <w:r w:rsidR="004D3536" w:rsidRPr="00E375AF">
        <w:rPr>
          <w:rFonts w:ascii="Arial" w:hAnsi="Arial" w:cs="Arial"/>
          <w:sz w:val="18"/>
          <w:szCs w:val="18"/>
          <w:lang w:val="it-IT"/>
        </w:rPr>
        <w:t xml:space="preserve">) </w:t>
      </w:r>
      <w:r w:rsidRPr="00E375AF">
        <w:rPr>
          <w:rFonts w:ascii="Arial" w:hAnsi="Arial" w:cs="Arial"/>
          <w:sz w:val="18"/>
          <w:szCs w:val="18"/>
          <w:lang w:val="it-IT"/>
        </w:rPr>
        <w:t xml:space="preserve">si è piazzata al primo posto tra le aziende fino a 250 collaboratori, Raiffeisen Online (18.240 chilometri) – confermando la vittoria dell’anno scorso – ha vinto tra le aziende fino a 50 collaboratori e il Ristorante Jochtal (4.350 chilometri) tra le aziende fino a 10 collaboratori. Sono state premiate anche le aziende con la maggiore percentuale di partecipanti; tra le grandi imprese SEL ha confermato la vittoria del 2014 con una partecipazione del 17 percento mentre, tra le aziende fino a 250 dipendenti, a vincere è stato il TIS Techno </w:t>
      </w:r>
      <w:r w:rsidR="00C90805" w:rsidRPr="00E375AF">
        <w:rPr>
          <w:rFonts w:ascii="Arial" w:hAnsi="Arial" w:cs="Arial"/>
          <w:sz w:val="18"/>
          <w:szCs w:val="18"/>
          <w:lang w:val="it-IT"/>
        </w:rPr>
        <w:t>Innovation South Tyrol (38</w:t>
      </w:r>
      <w:r w:rsidR="004D3536" w:rsidRPr="00E375AF">
        <w:rPr>
          <w:rFonts w:ascii="Arial" w:hAnsi="Arial" w:cs="Arial"/>
          <w:sz w:val="18"/>
          <w:szCs w:val="18"/>
          <w:lang w:val="it-IT"/>
        </w:rPr>
        <w:t xml:space="preserve"> </w:t>
      </w:r>
      <w:r w:rsidRPr="00E375AF">
        <w:rPr>
          <w:rFonts w:ascii="Arial" w:hAnsi="Arial" w:cs="Arial"/>
          <w:sz w:val="18"/>
          <w:szCs w:val="18"/>
          <w:lang w:val="it-IT"/>
        </w:rPr>
        <w:t>percento</w:t>
      </w:r>
      <w:r w:rsidR="004D3536" w:rsidRPr="00E375AF">
        <w:rPr>
          <w:rFonts w:ascii="Arial" w:hAnsi="Arial" w:cs="Arial"/>
          <w:sz w:val="18"/>
          <w:szCs w:val="18"/>
          <w:lang w:val="it-IT"/>
        </w:rPr>
        <w:t>).</w:t>
      </w:r>
      <w:r w:rsidRPr="00E375AF">
        <w:rPr>
          <w:rFonts w:ascii="Arial" w:hAnsi="Arial" w:cs="Arial"/>
          <w:sz w:val="18"/>
          <w:szCs w:val="18"/>
          <w:lang w:val="it-IT"/>
        </w:rPr>
        <w:t xml:space="preserve"> Prima, tra le aziende fino a 50 dipendenti, è stata la Consisto Srl (77 percento). L’Alpenverein Alto Adige ha invece dominato la classifica delle associazioni grazie a 236.943 chilometri percorsi dai soci di tutte le sezioni provinciali, nessuna esclusa. Vincitore dell’iniziativa “Schoolbiker” è risultata la Scuola media Michael Pacher di Bressanone con 4.155 chilometri. Un attestato d’onore è andato sia al più giovane che al più anziano tra i partecipanti, rispettivamente Alex Felderer di S. Leonardo in Passiria, nato nel 2012, e Josef Strobl di Dobbiaco, classe 1934, nonché al partecipante con il maggior numero di chilometri percorsi</w:t>
      </w:r>
      <w:r w:rsidR="002E63E9" w:rsidRPr="00E375AF">
        <w:rPr>
          <w:rFonts w:ascii="Arial" w:hAnsi="Arial" w:cs="Arial"/>
          <w:sz w:val="18"/>
          <w:szCs w:val="18"/>
          <w:lang w:val="it-IT"/>
        </w:rPr>
        <w:t>: la palma è andata all’appassionato ciclista Robert Bachmann, di Terlano, che ha coperto la stupefacente distanza di 9.857 chilometri. Tra tutti i partecipanti che avessero registrato almeno 100 chilometri sono stati estratti ulteriori premi. I tre vincitori principali si sono aggiudicati una Citybike, un viaggio in bici di quattro giorni e un training tecnico di mountain bike</w:t>
      </w:r>
      <w:r w:rsidR="004D3536" w:rsidRPr="00E375AF">
        <w:rPr>
          <w:rFonts w:ascii="Arial" w:hAnsi="Arial" w:cs="Arial"/>
          <w:sz w:val="18"/>
          <w:szCs w:val="18"/>
          <w:lang w:val="it-IT"/>
        </w:rPr>
        <w:t xml:space="preserve">. </w:t>
      </w:r>
      <w:r w:rsidR="004D3536" w:rsidRPr="00E375AF">
        <w:rPr>
          <w:rFonts w:ascii="Arial" w:hAnsi="Arial" w:cs="Arial"/>
          <w:sz w:val="18"/>
          <w:szCs w:val="18"/>
          <w:lang w:val="it-IT"/>
        </w:rPr>
        <w:br/>
      </w:r>
      <w:r w:rsidR="00DF391C" w:rsidRPr="00E375AF">
        <w:rPr>
          <w:rFonts w:ascii="Arial" w:hAnsi="Arial" w:cs="Arial"/>
          <w:sz w:val="18"/>
          <w:szCs w:val="18"/>
          <w:lang w:val="it-IT"/>
        </w:rPr>
        <w:br/>
      </w:r>
      <w:r w:rsidR="002E63E9" w:rsidRPr="00E375AF">
        <w:rPr>
          <w:rFonts w:ascii="Arial" w:hAnsi="Arial" w:cs="Arial"/>
          <w:sz w:val="18"/>
          <w:szCs w:val="18"/>
          <w:lang w:val="it-IT"/>
        </w:rPr>
        <w:t>“L’Alto Adige pedala” è un’iniziativa della B</w:t>
      </w:r>
      <w:r w:rsidR="00603744" w:rsidRPr="00E375AF">
        <w:rPr>
          <w:rFonts w:ascii="Arial" w:hAnsi="Arial" w:cs="Arial"/>
          <w:bCs/>
          <w:color w:val="000000"/>
          <w:sz w:val="18"/>
          <w:szCs w:val="18"/>
          <w:lang w:val="it-IT"/>
        </w:rPr>
        <w:t>usiness Location Südtirol</w:t>
      </w:r>
      <w:r w:rsidR="002E63E9" w:rsidRPr="00E375AF">
        <w:rPr>
          <w:rFonts w:ascii="Arial" w:hAnsi="Arial" w:cs="Arial"/>
          <w:bCs/>
          <w:color w:val="000000"/>
          <w:sz w:val="18"/>
          <w:szCs w:val="18"/>
          <w:lang w:val="it-IT"/>
        </w:rPr>
        <w:t>-Alto Adige</w:t>
      </w:r>
      <w:r w:rsidR="00603744" w:rsidRPr="00E375AF">
        <w:rPr>
          <w:rFonts w:ascii="Arial" w:hAnsi="Arial" w:cs="Arial"/>
          <w:bCs/>
          <w:color w:val="000000"/>
          <w:sz w:val="18"/>
          <w:szCs w:val="18"/>
          <w:lang w:val="it-IT"/>
        </w:rPr>
        <w:t xml:space="preserve"> (BLS) </w:t>
      </w:r>
      <w:r w:rsidR="002E63E9" w:rsidRPr="00E375AF">
        <w:rPr>
          <w:rFonts w:ascii="Arial" w:hAnsi="Arial" w:cs="Arial"/>
          <w:bCs/>
          <w:color w:val="000000"/>
          <w:sz w:val="18"/>
          <w:szCs w:val="18"/>
          <w:lang w:val="it-IT"/>
        </w:rPr>
        <w:t>e dell’</w:t>
      </w:r>
      <w:r w:rsidR="004C34AB" w:rsidRPr="00E375AF">
        <w:rPr>
          <w:rFonts w:ascii="Arial" w:hAnsi="Arial" w:cs="Arial"/>
          <w:bCs/>
          <w:color w:val="000000"/>
          <w:sz w:val="18"/>
          <w:szCs w:val="18"/>
          <w:lang w:val="it-IT"/>
        </w:rPr>
        <w:t>Ökoinstitut</w:t>
      </w:r>
      <w:r w:rsidR="002E63E9" w:rsidRPr="00E375AF">
        <w:rPr>
          <w:rFonts w:ascii="Arial" w:hAnsi="Arial" w:cs="Arial"/>
          <w:bCs/>
          <w:color w:val="000000"/>
          <w:sz w:val="18"/>
          <w:szCs w:val="18"/>
          <w:lang w:val="it-IT"/>
        </w:rPr>
        <w:t xml:space="preserve"> </w:t>
      </w:r>
      <w:r w:rsidR="00603744" w:rsidRPr="00E375AF">
        <w:rPr>
          <w:rFonts w:ascii="Arial" w:hAnsi="Arial" w:cs="Arial"/>
          <w:bCs/>
          <w:color w:val="000000"/>
          <w:sz w:val="18"/>
          <w:szCs w:val="18"/>
          <w:lang w:val="it-IT"/>
        </w:rPr>
        <w:t xml:space="preserve">Südtirol/Alto Adige </w:t>
      </w:r>
      <w:r w:rsidR="002E63E9" w:rsidRPr="00E375AF">
        <w:rPr>
          <w:rFonts w:ascii="Arial" w:hAnsi="Arial" w:cs="Arial"/>
          <w:bCs/>
          <w:color w:val="000000"/>
          <w:sz w:val="18"/>
          <w:szCs w:val="18"/>
          <w:lang w:val="it-IT"/>
        </w:rPr>
        <w:t>nell’ambito del p</w:t>
      </w:r>
      <w:r w:rsidR="004C34AB" w:rsidRPr="00E375AF">
        <w:rPr>
          <w:rFonts w:ascii="Arial" w:hAnsi="Arial" w:cs="Arial"/>
          <w:bCs/>
          <w:color w:val="000000"/>
          <w:sz w:val="18"/>
          <w:szCs w:val="18"/>
          <w:lang w:val="it-IT"/>
        </w:rPr>
        <w:t>rogetto “Green Mobility” voluto</w:t>
      </w:r>
      <w:r w:rsidR="002E63E9" w:rsidRPr="00E375AF">
        <w:rPr>
          <w:rFonts w:ascii="Arial" w:hAnsi="Arial" w:cs="Arial"/>
          <w:bCs/>
          <w:color w:val="000000"/>
          <w:sz w:val="18"/>
          <w:szCs w:val="18"/>
          <w:lang w:val="it-IT"/>
        </w:rPr>
        <w:t xml:space="preserve"> dall’assessorato provinciale alla mobilità e coordinato dalla BLS. L’iniziativa “L’Alto Adige pedala” è stata inoltre sostenuta dall’Agenzia provinciale per l’ambiente e dalla Fondazione Cassa di Risparmio dell’Alto Adige</w:t>
      </w:r>
      <w:r w:rsidR="00603744" w:rsidRPr="00E375AF">
        <w:rPr>
          <w:rFonts w:ascii="Arial" w:hAnsi="Arial" w:cs="Arial"/>
          <w:sz w:val="18"/>
          <w:szCs w:val="18"/>
          <w:lang w:val="it-IT"/>
        </w:rPr>
        <w:t xml:space="preserve">. </w:t>
      </w:r>
      <w:r w:rsidR="002E63E9" w:rsidRPr="00E375AF">
        <w:rPr>
          <w:rFonts w:ascii="Arial" w:hAnsi="Arial" w:cs="Arial"/>
          <w:sz w:val="18"/>
          <w:szCs w:val="18"/>
          <w:lang w:val="it-IT"/>
        </w:rPr>
        <w:t xml:space="preserve">Tutte le informazioni sull’iniziativa su </w:t>
      </w:r>
      <w:hyperlink r:id="rId9" w:history="1">
        <w:r w:rsidR="004C34AB" w:rsidRPr="00E375AF">
          <w:rPr>
            <w:rStyle w:val="Hyperlink"/>
            <w:rFonts w:ascii="Arial" w:hAnsi="Arial" w:cs="Arial"/>
            <w:sz w:val="18"/>
            <w:szCs w:val="18"/>
            <w:lang w:val="it-IT"/>
          </w:rPr>
          <w:t>www.altoadigepedala.bz.it</w:t>
        </w:r>
      </w:hyperlink>
      <w:r w:rsidR="00603744" w:rsidRPr="00E375AF">
        <w:rPr>
          <w:rFonts w:ascii="Arial" w:hAnsi="Arial" w:cs="Arial"/>
          <w:sz w:val="18"/>
          <w:szCs w:val="18"/>
          <w:lang w:val="it-IT"/>
        </w:rPr>
        <w:t>.</w:t>
      </w:r>
    </w:p>
    <w:p w:rsidR="009F613C" w:rsidRPr="00E375AF" w:rsidRDefault="00E63F3B" w:rsidP="00A056CC">
      <w:pPr>
        <w:pStyle w:val="02TextNormal"/>
        <w:jc w:val="both"/>
        <w:rPr>
          <w:rFonts w:ascii="Arial" w:hAnsi="Arial" w:cs="Arial"/>
          <w:sz w:val="18"/>
          <w:szCs w:val="18"/>
          <w:lang w:val="it-IT"/>
        </w:rPr>
      </w:pPr>
      <w:r w:rsidRPr="00E375AF">
        <w:rPr>
          <w:rFonts w:ascii="Arial" w:hAnsi="Arial" w:cs="Arial"/>
          <w:b/>
          <w:sz w:val="18"/>
          <w:szCs w:val="18"/>
          <w:lang w:val="it-IT"/>
        </w:rPr>
        <w:lastRenderedPageBreak/>
        <w:t>Contatto stampa</w:t>
      </w:r>
      <w:r w:rsidR="00CB1EE9" w:rsidRPr="00E375AF">
        <w:rPr>
          <w:rFonts w:ascii="Arial" w:hAnsi="Arial" w:cs="Arial"/>
          <w:b/>
          <w:sz w:val="18"/>
          <w:szCs w:val="18"/>
          <w:lang w:val="it-IT"/>
        </w:rPr>
        <w:t xml:space="preserve">: </w:t>
      </w:r>
      <w:r w:rsidR="00CB1EE9" w:rsidRPr="00E375AF">
        <w:rPr>
          <w:rFonts w:ascii="Arial" w:hAnsi="Arial" w:cs="Arial"/>
          <w:sz w:val="18"/>
          <w:szCs w:val="18"/>
          <w:lang w:val="it-IT"/>
        </w:rPr>
        <w:t>Bettina König, koenig@bls.info, T. +39 0471 066 622</w:t>
      </w:r>
      <w:bookmarkEnd w:id="0"/>
    </w:p>
    <w:sectPr w:rsidR="009F613C" w:rsidRPr="00E375AF" w:rsidSect="008D3E6E">
      <w:headerReference w:type="default" r:id="rId10"/>
      <w:footerReference w:type="default" r:id="rId11"/>
      <w:headerReference w:type="first" r:id="rId12"/>
      <w:footerReference w:type="first" r:id="rId13"/>
      <w:type w:val="continuous"/>
      <w:pgSz w:w="11906" w:h="16838" w:code="9"/>
      <w:pgMar w:top="3062" w:right="3686" w:bottom="1588" w:left="1134" w:header="567" w:footer="8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AF" w:rsidRDefault="00476BAF" w:rsidP="00A63144">
      <w:pPr>
        <w:spacing w:line="240" w:lineRule="auto"/>
      </w:pPr>
      <w:r>
        <w:separator/>
      </w:r>
    </w:p>
  </w:endnote>
  <w:endnote w:type="continuationSeparator" w:id="0">
    <w:p w:rsidR="00476BAF" w:rsidRDefault="00476BAF" w:rsidP="00A63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OT-Regular">
    <w:altName w:val="Segoe Script"/>
    <w:panose1 w:val="020B0504030101020102"/>
    <w:charset w:val="00"/>
    <w:family w:val="swiss"/>
    <w:notTrueType/>
    <w:pitch w:val="variable"/>
    <w:sig w:usb0="800000E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evitOT-Bold">
    <w:panose1 w:val="020B0804030101020102"/>
    <w:charset w:val="00"/>
    <w:family w:val="swiss"/>
    <w:notTrueType/>
    <w:pitch w:val="variable"/>
    <w:sig w:usb0="800000EF" w:usb1="4000205B" w:usb2="00000000" w:usb3="00000000" w:csb0="00000001" w:csb1="00000000"/>
  </w:font>
  <w:font w:name="KievitOT-Italic">
    <w:panose1 w:val="00000000000000000000"/>
    <w:charset w:val="00"/>
    <w:family w:val="swiss"/>
    <w:notTrueType/>
    <w:pitch w:val="variable"/>
    <w:sig w:usb0="800000EF" w:usb1="4000205B" w:usb2="00000000" w:usb3="00000000" w:csb0="00000001" w:csb1="00000000"/>
  </w:font>
  <w:font w:name="KievitOT-MediumItalic">
    <w:panose1 w:val="00000000000000000000"/>
    <w:charset w:val="00"/>
    <w:family w:val="swiss"/>
    <w:notTrueType/>
    <w:pitch w:val="variable"/>
    <w:sig w:usb0="800000EF" w:usb1="4000205B" w:usb2="00000000" w:usb3="00000000" w:csb0="00000001" w:csb1="00000000"/>
  </w:font>
  <w:font w:name="KievitOT-Light">
    <w:panose1 w:val="00000000000000000000"/>
    <w:charset w:val="00"/>
    <w:family w:val="swiss"/>
    <w:notTrueType/>
    <w:pitch w:val="variable"/>
    <w:sig w:usb0="800000EF" w:usb1="4000205B" w:usb2="00000000" w:usb3="00000000" w:csb0="00000001" w:csb1="00000000"/>
  </w:font>
  <w:font w:name="KievitOT-Medium">
    <w:panose1 w:val="020B0604030101020102"/>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page" w:tblpX="9073" w:tblpY="15843"/>
      <w:tblW w:w="0" w:type="auto"/>
      <w:tblLayout w:type="fixed"/>
      <w:tblLook w:val="04A0" w:firstRow="1" w:lastRow="0" w:firstColumn="1" w:lastColumn="0" w:noHBand="0" w:noVBand="1"/>
    </w:tblPr>
    <w:tblGrid>
      <w:gridCol w:w="2268"/>
    </w:tblGrid>
    <w:tr w:rsidR="00043813" w:rsidTr="00043813">
      <w:trPr>
        <w:cantSplit/>
        <w:trHeight w:hRule="exact" w:val="180"/>
      </w:trPr>
      <w:tc>
        <w:tcPr>
          <w:tcW w:w="2268" w:type="dxa"/>
        </w:tcPr>
        <w:p w:rsidR="00043813" w:rsidRDefault="00043813" w:rsidP="00043813">
          <w:pPr>
            <w:pStyle w:val="05TextKlein"/>
          </w:pPr>
          <w:r>
            <w:t xml:space="preserve">Seite </w:t>
          </w:r>
          <w:r w:rsidR="00A9100A">
            <w:fldChar w:fldCharType="begin"/>
          </w:r>
          <w:r w:rsidR="00393F39">
            <w:instrText xml:space="preserve"> PAGE  \* Arabic  \* MERGEFORMAT </w:instrText>
          </w:r>
          <w:r w:rsidR="00A9100A">
            <w:fldChar w:fldCharType="separate"/>
          </w:r>
          <w:r w:rsidR="00E375AF">
            <w:rPr>
              <w:noProof/>
            </w:rPr>
            <w:t>3</w:t>
          </w:r>
          <w:r w:rsidR="00A9100A">
            <w:rPr>
              <w:noProof/>
            </w:rPr>
            <w:fldChar w:fldCharType="end"/>
          </w:r>
        </w:p>
      </w:tc>
    </w:tr>
  </w:tbl>
  <w:p w:rsidR="00043813" w:rsidRPr="00043813" w:rsidRDefault="00A9100A" w:rsidP="00043813">
    <w:pPr>
      <w:pStyle w:val="05TextKlein"/>
    </w:pPr>
    <w:r>
      <w:fldChar w:fldCharType="begin"/>
    </w:r>
    <w:r w:rsidR="003E344E">
      <w:instrText xml:space="preserve"> IF </w:instrText>
    </w:r>
    <w:r>
      <w:fldChar w:fldCharType="begin"/>
    </w:r>
    <w:r w:rsidR="00393F39">
      <w:instrText xml:space="preserve"> PAGE </w:instrText>
    </w:r>
    <w:r>
      <w:fldChar w:fldCharType="separate"/>
    </w:r>
    <w:r w:rsidR="00E375AF">
      <w:rPr>
        <w:noProof/>
      </w:rPr>
      <w:instrText>3</w:instrText>
    </w:r>
    <w:r>
      <w:rPr>
        <w:noProof/>
      </w:rPr>
      <w:fldChar w:fldCharType="end"/>
    </w:r>
    <w:r w:rsidR="003E344E">
      <w:instrText>=</w:instrText>
    </w:r>
    <w:r>
      <w:fldChar w:fldCharType="begin"/>
    </w:r>
    <w:r w:rsidR="00393F39">
      <w:instrText xml:space="preserve"> NUMPAGES </w:instrText>
    </w:r>
    <w:r>
      <w:fldChar w:fldCharType="separate"/>
    </w:r>
    <w:r w:rsidR="00E375AF">
      <w:rPr>
        <w:noProof/>
      </w:rPr>
      <w:instrText>3</w:instrText>
    </w:r>
    <w:r>
      <w:rPr>
        <w:noProof/>
      </w:rPr>
      <w:fldChar w:fldCharType="end"/>
    </w:r>
    <w:fldSimple w:instr=" DOCPROPERTY  BLS_Fuss  \* MERGEFORMAT ">
      <w:r w:rsidR="00D53E76">
        <w:instrText>www.bls.info</w:instrText>
      </w:r>
    </w:fldSimple>
    <w:r w:rsidR="003E344E">
      <w:instrText xml:space="preserve"> "     " </w:instrText>
    </w:r>
    <w:r>
      <w:fldChar w:fldCharType="separate"/>
    </w:r>
    <w:r w:rsidR="00E375AF">
      <w:rPr>
        <w:noProof/>
      </w:rPr>
      <w:t>www.bls.info</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page" w:tblpX="9073" w:tblpY="15843"/>
      <w:tblW w:w="0" w:type="auto"/>
      <w:tblLayout w:type="fixed"/>
      <w:tblLook w:val="04A0" w:firstRow="1" w:lastRow="0" w:firstColumn="1" w:lastColumn="0" w:noHBand="0" w:noVBand="1"/>
    </w:tblPr>
    <w:tblGrid>
      <w:gridCol w:w="2268"/>
    </w:tblGrid>
    <w:tr w:rsidR="00043813" w:rsidTr="00043813">
      <w:trPr>
        <w:cantSplit/>
        <w:trHeight w:hRule="exact" w:val="180"/>
      </w:trPr>
      <w:tc>
        <w:tcPr>
          <w:tcW w:w="2268" w:type="dxa"/>
        </w:tcPr>
        <w:p w:rsidR="00043813" w:rsidRDefault="00A9100A" w:rsidP="00BE5208">
          <w:pPr>
            <w:pStyle w:val="05TextKlein"/>
          </w:pPr>
          <w:r>
            <w:fldChar w:fldCharType="begin"/>
          </w:r>
          <w:r w:rsidR="00BE5208">
            <w:instrText xml:space="preserve"> IF </w:instrText>
          </w:r>
          <w:r>
            <w:fldChar w:fldCharType="begin"/>
          </w:r>
          <w:r w:rsidR="00393F39">
            <w:instrText xml:space="preserve"> PAGE </w:instrText>
          </w:r>
          <w:r>
            <w:fldChar w:fldCharType="separate"/>
          </w:r>
          <w:r w:rsidR="00E375AF">
            <w:rPr>
              <w:noProof/>
            </w:rPr>
            <w:instrText>1</w:instrText>
          </w:r>
          <w:r>
            <w:rPr>
              <w:noProof/>
            </w:rPr>
            <w:fldChar w:fldCharType="end"/>
          </w:r>
          <w:r w:rsidR="00BE5208">
            <w:instrText>=</w:instrText>
          </w:r>
          <w:r>
            <w:fldChar w:fldCharType="begin"/>
          </w:r>
          <w:r w:rsidR="00393F39">
            <w:instrText xml:space="preserve"> NUMPAGES </w:instrText>
          </w:r>
          <w:r>
            <w:fldChar w:fldCharType="separate"/>
          </w:r>
          <w:r w:rsidR="00E375AF">
            <w:rPr>
              <w:noProof/>
            </w:rPr>
            <w:instrText>2</w:instrText>
          </w:r>
          <w:r>
            <w:rPr>
              <w:noProof/>
            </w:rPr>
            <w:fldChar w:fldCharType="end"/>
          </w:r>
          <w:r w:rsidR="00BE5208">
            <w:instrText xml:space="preserve"> "     " "Seite </w:instrText>
          </w:r>
          <w:r>
            <w:fldChar w:fldCharType="begin"/>
          </w:r>
          <w:r w:rsidR="00393F39">
            <w:instrText xml:space="preserve"> PAGE  \* Arabic  \* MERGEFORMAT </w:instrText>
          </w:r>
          <w:r>
            <w:fldChar w:fldCharType="separate"/>
          </w:r>
          <w:r w:rsidR="00E375AF">
            <w:rPr>
              <w:noProof/>
            </w:rPr>
            <w:instrText>1</w:instrText>
          </w:r>
          <w:r>
            <w:rPr>
              <w:noProof/>
            </w:rPr>
            <w:fldChar w:fldCharType="end"/>
          </w:r>
          <w:r w:rsidR="00BE5208">
            <w:instrText xml:space="preserve">" </w:instrText>
          </w:r>
          <w:r>
            <w:fldChar w:fldCharType="separate"/>
          </w:r>
          <w:r w:rsidR="00E375AF">
            <w:rPr>
              <w:noProof/>
            </w:rPr>
            <w:t>Seite 1</w:t>
          </w:r>
          <w:r>
            <w:fldChar w:fldCharType="end"/>
          </w:r>
        </w:p>
      </w:tc>
    </w:tr>
  </w:tbl>
  <w:p w:rsidR="00043813" w:rsidRDefault="00A9100A" w:rsidP="00043813">
    <w:pPr>
      <w:pStyle w:val="05TextKlein"/>
    </w:pPr>
    <w:r>
      <w:fldChar w:fldCharType="begin"/>
    </w:r>
    <w:r w:rsidR="003E344E">
      <w:instrText xml:space="preserve"> IF </w:instrText>
    </w:r>
    <w:r>
      <w:fldChar w:fldCharType="begin"/>
    </w:r>
    <w:r w:rsidR="00393F39">
      <w:instrText xml:space="preserve"> PAGE </w:instrText>
    </w:r>
    <w:r>
      <w:fldChar w:fldCharType="separate"/>
    </w:r>
    <w:r w:rsidR="00E375AF">
      <w:rPr>
        <w:noProof/>
      </w:rPr>
      <w:instrText>1</w:instrText>
    </w:r>
    <w:r>
      <w:rPr>
        <w:noProof/>
      </w:rPr>
      <w:fldChar w:fldCharType="end"/>
    </w:r>
    <w:r w:rsidR="003E344E">
      <w:instrText>=</w:instrText>
    </w:r>
    <w:r>
      <w:fldChar w:fldCharType="begin"/>
    </w:r>
    <w:r w:rsidR="00393F39">
      <w:instrText xml:space="preserve"> NUMPAGES </w:instrText>
    </w:r>
    <w:r>
      <w:fldChar w:fldCharType="separate"/>
    </w:r>
    <w:r w:rsidR="00E375AF">
      <w:rPr>
        <w:noProof/>
      </w:rPr>
      <w:instrText>2</w:instrText>
    </w:r>
    <w:r>
      <w:rPr>
        <w:noProof/>
      </w:rPr>
      <w:fldChar w:fldCharType="end"/>
    </w:r>
    <w:fldSimple w:instr=" DOCPROPERTY  BLS_Fuss  \* MERGEFORMAT ">
      <w:r w:rsidR="00D53E76">
        <w:instrText>www.bls.info</w:instrText>
      </w:r>
    </w:fldSimple>
    <w:r w:rsidR="003E344E">
      <w:instrText xml:space="preserve"> "     " </w:instrText>
    </w:r>
    <w:r>
      <w:fldChar w:fldCharType="separate"/>
    </w:r>
    <w:r w:rsidR="00E375AF">
      <w:rPr>
        <w:noProof/>
      </w:rPr>
      <w:t xml:space="preserve">     </w:t>
    </w:r>
    <w:r>
      <w:fldChar w:fldCharType="end"/>
    </w:r>
    <w:r w:rsidR="00AB6393">
      <w:rPr>
        <w:noProof/>
        <w:lang w:val="de-DE" w:eastAsia="de-DE"/>
      </w:rPr>
      <w:drawing>
        <wp:anchor distT="0" distB="0" distL="114300" distR="114300" simplePos="0" relativeHeight="251662336" behindDoc="0" locked="0" layoutInCell="1" allowOverlap="1" wp14:anchorId="6828A95F" wp14:editId="7AF690DA">
          <wp:simplePos x="0" y="0"/>
          <wp:positionH relativeFrom="page">
            <wp:posOffset>5767705</wp:posOffset>
          </wp:positionH>
          <wp:positionV relativeFrom="page">
            <wp:posOffset>6985000</wp:posOffset>
          </wp:positionV>
          <wp:extent cx="1360800" cy="272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block_4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0" cy="2728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AF" w:rsidRDefault="00476BAF" w:rsidP="00A63144">
      <w:pPr>
        <w:spacing w:line="240" w:lineRule="auto"/>
      </w:pPr>
      <w:r>
        <w:separator/>
      </w:r>
    </w:p>
  </w:footnote>
  <w:footnote w:type="continuationSeparator" w:id="0">
    <w:p w:rsidR="00476BAF" w:rsidRDefault="00476BAF" w:rsidP="00A631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13" w:rsidRDefault="00043813">
    <w:pPr>
      <w:pStyle w:val="Kopfzeile"/>
    </w:pPr>
    <w:r w:rsidRPr="00043813">
      <w:rPr>
        <w:noProof/>
        <w:lang w:val="de-DE" w:eastAsia="de-DE"/>
      </w:rPr>
      <w:drawing>
        <wp:anchor distT="0" distB="0" distL="114300" distR="114300" simplePos="0" relativeHeight="251661312" behindDoc="0" locked="1" layoutInCell="0" allowOverlap="1">
          <wp:simplePos x="0" y="0"/>
          <wp:positionH relativeFrom="page">
            <wp:posOffset>5767705</wp:posOffset>
          </wp:positionH>
          <wp:positionV relativeFrom="page">
            <wp:posOffset>720090</wp:posOffset>
          </wp:positionV>
          <wp:extent cx="895350" cy="523875"/>
          <wp:effectExtent l="0" t="0" r="0" b="0"/>
          <wp:wrapNone/>
          <wp:docPr id="3" name="bls2" descr="bls_logo_brie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logo_brief.wmf"/>
                  <pic:cNvPicPr/>
                </pic:nvPicPr>
                <pic:blipFill>
                  <a:blip r:embed="rId1"/>
                  <a:stretch>
                    <a:fillRect/>
                  </a:stretch>
                </pic:blipFill>
                <pic:spPr>
                  <a:xfrm>
                    <a:off x="0" y="0"/>
                    <a:ext cx="895350"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4" w:rsidRDefault="00A63144">
    <w:pPr>
      <w:pStyle w:val="Kopfzeile"/>
    </w:pPr>
    <w:r>
      <w:rPr>
        <w:noProof/>
        <w:lang w:val="de-DE" w:eastAsia="de-DE"/>
      </w:rPr>
      <w:drawing>
        <wp:anchor distT="0" distB="0" distL="114300" distR="114300" simplePos="0" relativeHeight="251658240" behindDoc="0" locked="1" layoutInCell="0" allowOverlap="1">
          <wp:simplePos x="0" y="0"/>
          <wp:positionH relativeFrom="page">
            <wp:posOffset>5769610</wp:posOffset>
          </wp:positionH>
          <wp:positionV relativeFrom="page">
            <wp:posOffset>718820</wp:posOffset>
          </wp:positionV>
          <wp:extent cx="895350" cy="523875"/>
          <wp:effectExtent l="0" t="0" r="0" b="0"/>
          <wp:wrapNone/>
          <wp:docPr id="1" name="bls1" descr="bls_logo_brie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logo_brief.wmf"/>
                  <pic:cNvPicPr/>
                </pic:nvPicPr>
                <pic:blipFill>
                  <a:blip r:embed="rId1"/>
                  <a:stretch>
                    <a:fillRect/>
                  </a:stretch>
                </pic:blipFill>
                <pic:spPr>
                  <a:xfrm>
                    <a:off x="0" y="0"/>
                    <a:ext cx="895350" cy="523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152"/>
    <w:multiLevelType w:val="hybridMultilevel"/>
    <w:tmpl w:val="E252DDB6"/>
    <w:lvl w:ilvl="0" w:tplc="FD52D9B0">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FA7C27"/>
    <w:multiLevelType w:val="hybridMultilevel"/>
    <w:tmpl w:val="083668E6"/>
    <w:lvl w:ilvl="0" w:tplc="0A3C1D0E">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D442612"/>
    <w:multiLevelType w:val="hybridMultilevel"/>
    <w:tmpl w:val="56A0B366"/>
    <w:lvl w:ilvl="0" w:tplc="16CC0F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02181F"/>
    <w:multiLevelType w:val="hybridMultilevel"/>
    <w:tmpl w:val="26EC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3C40AA"/>
    <w:multiLevelType w:val="multilevel"/>
    <w:tmpl w:val="46547328"/>
    <w:lvl w:ilvl="0">
      <w:start w:val="1"/>
      <w:numFmt w:val="bullet"/>
      <w:lvlText w:val="»"/>
      <w:lvlJc w:val="left"/>
      <w:pPr>
        <w:ind w:left="227" w:hanging="227"/>
      </w:pPr>
      <w:rPr>
        <w:rFonts w:ascii="KievitOT-Regular" w:hAnsi="KievitOT-Regular" w:hint="default"/>
        <w:sz w:val="20"/>
      </w:rPr>
    </w:lvl>
    <w:lvl w:ilvl="1">
      <w:start w:val="1"/>
      <w:numFmt w:val="bullet"/>
      <w:lvlText w:val="»"/>
      <w:lvlJc w:val="left"/>
      <w:pPr>
        <w:ind w:left="454" w:hanging="227"/>
      </w:pPr>
      <w:rPr>
        <w:rFonts w:ascii="KievitOT-Regular" w:hAnsi="KievitOT-Regular" w:cs="Courier New"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5">
    <w:nsid w:val="20E82BE6"/>
    <w:multiLevelType w:val="multilevel"/>
    <w:tmpl w:val="8528E622"/>
    <w:numStyleLink w:val="04NummerierungBLS"/>
  </w:abstractNum>
  <w:abstractNum w:abstractNumId="6">
    <w:nsid w:val="2202688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65169"/>
    <w:multiLevelType w:val="multilevel"/>
    <w:tmpl w:val="46547328"/>
    <w:lvl w:ilvl="0">
      <w:start w:val="1"/>
      <w:numFmt w:val="bullet"/>
      <w:lvlText w:val="»"/>
      <w:lvlJc w:val="left"/>
      <w:pPr>
        <w:ind w:left="227" w:hanging="227"/>
      </w:pPr>
      <w:rPr>
        <w:rFonts w:ascii="KievitOT-Regular" w:hAnsi="KievitOT-Regular" w:hint="default"/>
        <w:sz w:val="20"/>
      </w:rPr>
    </w:lvl>
    <w:lvl w:ilvl="1">
      <w:start w:val="1"/>
      <w:numFmt w:val="bullet"/>
      <w:lvlText w:val="»"/>
      <w:lvlJc w:val="left"/>
      <w:pPr>
        <w:ind w:left="454" w:hanging="227"/>
      </w:pPr>
      <w:rPr>
        <w:rFonts w:ascii="KievitOT-Regular" w:hAnsi="KievitOT-Regular" w:cs="Courier New"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8">
    <w:nsid w:val="259A2F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D86612"/>
    <w:multiLevelType w:val="multilevel"/>
    <w:tmpl w:val="8528E622"/>
    <w:numStyleLink w:val="04NummerierungBLS"/>
  </w:abstractNum>
  <w:abstractNum w:abstractNumId="10">
    <w:nsid w:val="32AD4E99"/>
    <w:multiLevelType w:val="multilevel"/>
    <w:tmpl w:val="8528E622"/>
    <w:styleLink w:val="04NummerierungBLS"/>
    <w:lvl w:ilvl="0">
      <w:start w:val="1"/>
      <w:numFmt w:val="decimal"/>
      <w:pStyle w:val="04Nummerierunge1"/>
      <w:lvlText w:val="%1."/>
      <w:lvlJc w:val="left"/>
      <w:pPr>
        <w:ind w:left="454" w:hanging="454"/>
      </w:pPr>
      <w:rPr>
        <w:rFonts w:ascii="KievitOT-Regular" w:hAnsi="KievitOT-Regular" w:hint="default"/>
        <w:sz w:val="20"/>
      </w:rPr>
    </w:lvl>
    <w:lvl w:ilvl="1">
      <w:start w:val="1"/>
      <w:numFmt w:val="decimal"/>
      <w:pStyle w:val="04Nummerierunge2"/>
      <w:lvlText w:val="%1.%2."/>
      <w:lvlJc w:val="left"/>
      <w:pPr>
        <w:ind w:left="454" w:hanging="454"/>
      </w:pPr>
      <w:rPr>
        <w:rFonts w:ascii="KievitOT-Regular" w:hAnsi="KievitOT-Regular" w:hint="default"/>
        <w:sz w:val="20"/>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1">
    <w:nsid w:val="33B44609"/>
    <w:multiLevelType w:val="hybridMultilevel"/>
    <w:tmpl w:val="61D6AA08"/>
    <w:lvl w:ilvl="0" w:tplc="25A82802">
      <w:start w:val="1"/>
      <w:numFmt w:val="bullet"/>
      <w:lvlText w:val="»"/>
      <w:lvlJc w:val="left"/>
      <w:pPr>
        <w:ind w:left="720" w:hanging="360"/>
      </w:pPr>
      <w:rPr>
        <w:rFonts w:ascii="KievitOT-Regular" w:hAnsi="KievitOT-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391D7F"/>
    <w:multiLevelType w:val="multilevel"/>
    <w:tmpl w:val="8528E622"/>
    <w:numStyleLink w:val="04NummerierungBLS"/>
  </w:abstractNum>
  <w:abstractNum w:abstractNumId="13">
    <w:nsid w:val="40914BE1"/>
    <w:multiLevelType w:val="multilevel"/>
    <w:tmpl w:val="46547328"/>
    <w:lvl w:ilvl="0">
      <w:start w:val="1"/>
      <w:numFmt w:val="bullet"/>
      <w:lvlText w:val="»"/>
      <w:lvlJc w:val="left"/>
      <w:pPr>
        <w:ind w:left="227" w:hanging="227"/>
      </w:pPr>
      <w:rPr>
        <w:rFonts w:ascii="KievitOT-Regular" w:hAnsi="KievitOT-Regular" w:hint="default"/>
        <w:sz w:val="20"/>
      </w:rPr>
    </w:lvl>
    <w:lvl w:ilvl="1">
      <w:start w:val="1"/>
      <w:numFmt w:val="bullet"/>
      <w:lvlText w:val="»"/>
      <w:lvlJc w:val="left"/>
      <w:pPr>
        <w:ind w:left="454" w:hanging="227"/>
      </w:pPr>
      <w:rPr>
        <w:rFonts w:ascii="KievitOT-Regular" w:hAnsi="KievitOT-Regular" w:cs="Courier New"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14">
    <w:nsid w:val="425614A8"/>
    <w:multiLevelType w:val="multilevel"/>
    <w:tmpl w:val="C262DB94"/>
    <w:styleLink w:val="03AuflistungBLS"/>
    <w:lvl w:ilvl="0">
      <w:start w:val="1"/>
      <w:numFmt w:val="bullet"/>
      <w:pStyle w:val="03Auflistunge1"/>
      <w:lvlText w:val="»"/>
      <w:lvlJc w:val="left"/>
      <w:pPr>
        <w:ind w:left="227" w:hanging="227"/>
      </w:pPr>
      <w:rPr>
        <w:rFonts w:ascii="KievitOT-Regular" w:hAnsi="KievitOT-Regular" w:hint="default"/>
        <w:sz w:val="20"/>
      </w:rPr>
    </w:lvl>
    <w:lvl w:ilvl="1">
      <w:start w:val="1"/>
      <w:numFmt w:val="bullet"/>
      <w:pStyle w:val="03Auflistunge2"/>
      <w:lvlText w:val="»"/>
      <w:lvlJc w:val="left"/>
      <w:pPr>
        <w:ind w:left="454" w:hanging="227"/>
      </w:pPr>
      <w:rPr>
        <w:rFonts w:ascii="KievitOT-Regular" w:hAnsi="KievitOT-Regular"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15">
    <w:nsid w:val="43AF5EA5"/>
    <w:multiLevelType w:val="multilevel"/>
    <w:tmpl w:val="C262DB94"/>
    <w:numStyleLink w:val="03AuflistungBLS"/>
  </w:abstractNum>
  <w:abstractNum w:abstractNumId="16">
    <w:nsid w:val="4A682A6F"/>
    <w:multiLevelType w:val="multilevel"/>
    <w:tmpl w:val="46547328"/>
    <w:lvl w:ilvl="0">
      <w:start w:val="1"/>
      <w:numFmt w:val="bullet"/>
      <w:lvlText w:val="»"/>
      <w:lvlJc w:val="left"/>
      <w:pPr>
        <w:ind w:left="227" w:hanging="227"/>
      </w:pPr>
      <w:rPr>
        <w:rFonts w:ascii="KievitOT-Regular" w:hAnsi="KievitOT-Regular" w:hint="default"/>
        <w:sz w:val="20"/>
      </w:rPr>
    </w:lvl>
    <w:lvl w:ilvl="1">
      <w:start w:val="1"/>
      <w:numFmt w:val="bullet"/>
      <w:lvlText w:val="»"/>
      <w:lvlJc w:val="left"/>
      <w:pPr>
        <w:ind w:left="454" w:hanging="227"/>
      </w:pPr>
      <w:rPr>
        <w:rFonts w:ascii="KievitOT-Regular" w:hAnsi="KievitOT-Regular" w:cs="Courier New"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17">
    <w:nsid w:val="5E9242A7"/>
    <w:multiLevelType w:val="multilevel"/>
    <w:tmpl w:val="46547328"/>
    <w:lvl w:ilvl="0">
      <w:start w:val="1"/>
      <w:numFmt w:val="bullet"/>
      <w:lvlText w:val="»"/>
      <w:lvlJc w:val="left"/>
      <w:pPr>
        <w:ind w:left="227" w:hanging="227"/>
      </w:pPr>
      <w:rPr>
        <w:rFonts w:ascii="KievitOT-Regular" w:hAnsi="KievitOT-Regular" w:hint="default"/>
        <w:sz w:val="20"/>
      </w:rPr>
    </w:lvl>
    <w:lvl w:ilvl="1">
      <w:start w:val="1"/>
      <w:numFmt w:val="bullet"/>
      <w:lvlText w:val="»"/>
      <w:lvlJc w:val="left"/>
      <w:pPr>
        <w:ind w:left="454" w:hanging="227"/>
      </w:pPr>
      <w:rPr>
        <w:rFonts w:ascii="KievitOT-Regular" w:hAnsi="KievitOT-Regular" w:cs="Courier New"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18">
    <w:nsid w:val="6019713C"/>
    <w:multiLevelType w:val="hybridMultilevel"/>
    <w:tmpl w:val="55EA796C"/>
    <w:lvl w:ilvl="0" w:tplc="C4F463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1386213"/>
    <w:multiLevelType w:val="hybridMultilevel"/>
    <w:tmpl w:val="79DA2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0B2A44"/>
    <w:multiLevelType w:val="multilevel"/>
    <w:tmpl w:val="8528E622"/>
    <w:numStyleLink w:val="04NummerierungBLS"/>
  </w:abstractNum>
  <w:abstractNum w:abstractNumId="21">
    <w:nsid w:val="6D9D7871"/>
    <w:multiLevelType w:val="multilevel"/>
    <w:tmpl w:val="8528E622"/>
    <w:numStyleLink w:val="04NummerierungBLS"/>
  </w:abstractNum>
  <w:abstractNum w:abstractNumId="22">
    <w:nsid w:val="6E6F614B"/>
    <w:multiLevelType w:val="multilevel"/>
    <w:tmpl w:val="46547328"/>
    <w:lvl w:ilvl="0">
      <w:start w:val="1"/>
      <w:numFmt w:val="bullet"/>
      <w:lvlText w:val="»"/>
      <w:lvlJc w:val="left"/>
      <w:pPr>
        <w:ind w:left="227" w:hanging="227"/>
      </w:pPr>
      <w:rPr>
        <w:rFonts w:ascii="KievitOT-Regular" w:hAnsi="KievitOT-Regular" w:hint="default"/>
        <w:sz w:val="20"/>
      </w:rPr>
    </w:lvl>
    <w:lvl w:ilvl="1">
      <w:start w:val="1"/>
      <w:numFmt w:val="bullet"/>
      <w:lvlText w:val="»"/>
      <w:lvlJc w:val="left"/>
      <w:pPr>
        <w:ind w:left="454" w:hanging="227"/>
      </w:pPr>
      <w:rPr>
        <w:rFonts w:ascii="KievitOT-Regular" w:hAnsi="KievitOT-Regular" w:cs="Courier New" w:hint="default"/>
        <w:sz w:val="20"/>
      </w:rPr>
    </w:lvl>
    <w:lvl w:ilvl="2">
      <w:start w:val="1"/>
      <w:numFmt w:val="bullet"/>
      <w:lvlText w:val="»"/>
      <w:lvlJc w:val="left"/>
      <w:pPr>
        <w:ind w:left="681" w:hanging="227"/>
      </w:pPr>
      <w:rPr>
        <w:rFonts w:ascii="KievitOT-Regular" w:hAnsi="KievitOT-Regular" w:hint="default"/>
      </w:rPr>
    </w:lvl>
    <w:lvl w:ilvl="3">
      <w:start w:val="1"/>
      <w:numFmt w:val="bullet"/>
      <w:lvlText w:val="»"/>
      <w:lvlJc w:val="left"/>
      <w:pPr>
        <w:ind w:left="908" w:hanging="227"/>
      </w:pPr>
      <w:rPr>
        <w:rFonts w:ascii="KievitOT-Regular" w:hAnsi="KievitOT-Regular" w:hint="default"/>
      </w:rPr>
    </w:lvl>
    <w:lvl w:ilvl="4">
      <w:start w:val="1"/>
      <w:numFmt w:val="bullet"/>
      <w:lvlText w:val="»"/>
      <w:lvlJc w:val="left"/>
      <w:pPr>
        <w:ind w:left="1135" w:hanging="227"/>
      </w:pPr>
      <w:rPr>
        <w:rFonts w:ascii="KievitOT-Regular" w:hAnsi="KievitOT-Regular" w:cs="Courier New" w:hint="default"/>
      </w:rPr>
    </w:lvl>
    <w:lvl w:ilvl="5">
      <w:start w:val="1"/>
      <w:numFmt w:val="bullet"/>
      <w:lvlText w:val="»"/>
      <w:lvlJc w:val="left"/>
      <w:pPr>
        <w:ind w:left="1362" w:hanging="227"/>
      </w:pPr>
      <w:rPr>
        <w:rFonts w:ascii="KievitOT-Regular" w:hAnsi="KievitOT-Regular" w:hint="default"/>
      </w:rPr>
    </w:lvl>
    <w:lvl w:ilvl="6">
      <w:start w:val="1"/>
      <w:numFmt w:val="bullet"/>
      <w:lvlText w:val="»"/>
      <w:lvlJc w:val="left"/>
      <w:pPr>
        <w:ind w:left="1589" w:hanging="227"/>
      </w:pPr>
      <w:rPr>
        <w:rFonts w:ascii="KievitOT-Regular" w:hAnsi="KievitOT-Regular" w:hint="default"/>
      </w:rPr>
    </w:lvl>
    <w:lvl w:ilvl="7">
      <w:start w:val="1"/>
      <w:numFmt w:val="bullet"/>
      <w:lvlText w:val="»"/>
      <w:lvlJc w:val="left"/>
      <w:pPr>
        <w:ind w:left="1816" w:hanging="227"/>
      </w:pPr>
      <w:rPr>
        <w:rFonts w:ascii="KievitOT-Regular" w:hAnsi="KievitOT-Regular" w:cs="Courier New" w:hint="default"/>
      </w:rPr>
    </w:lvl>
    <w:lvl w:ilvl="8">
      <w:start w:val="1"/>
      <w:numFmt w:val="bullet"/>
      <w:lvlText w:val="»"/>
      <w:lvlJc w:val="left"/>
      <w:pPr>
        <w:ind w:left="2043" w:hanging="227"/>
      </w:pPr>
      <w:rPr>
        <w:rFonts w:ascii="KievitOT-Regular" w:hAnsi="KievitOT-Regular" w:hint="default"/>
      </w:rPr>
    </w:lvl>
  </w:abstractNum>
  <w:abstractNum w:abstractNumId="23">
    <w:nsid w:val="75906E5C"/>
    <w:multiLevelType w:val="hybridMultilevel"/>
    <w:tmpl w:val="FF4220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AD52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7"/>
  </w:num>
  <w:num w:numId="4">
    <w:abstractNumId w:val="8"/>
  </w:num>
  <w:num w:numId="5">
    <w:abstractNumId w:val="24"/>
  </w:num>
  <w:num w:numId="6">
    <w:abstractNumId w:val="6"/>
  </w:num>
  <w:num w:numId="7">
    <w:abstractNumId w:val="18"/>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3"/>
  </w:num>
  <w:num w:numId="13">
    <w:abstractNumId w:val="9"/>
  </w:num>
  <w:num w:numId="14">
    <w:abstractNumId w:val="4"/>
  </w:num>
  <w:num w:numId="15">
    <w:abstractNumId w:val="22"/>
  </w:num>
  <w:num w:numId="16">
    <w:abstractNumId w:val="21"/>
  </w:num>
  <w:num w:numId="17">
    <w:abstractNumId w:val="3"/>
  </w:num>
  <w:num w:numId="18">
    <w:abstractNumId w:val="19"/>
  </w:num>
  <w:num w:numId="19">
    <w:abstractNumId w:val="17"/>
  </w:num>
  <w:num w:numId="20">
    <w:abstractNumId w:val="16"/>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2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styleLockTheme/>
  <w:styleLockQFSet/>
  <w:defaultTabStop w:val="708"/>
  <w:hyphenationZone w:val="425"/>
  <w:characterSpacingControl w:val="doNotCompress"/>
  <w:hdrShapeDefaults>
    <o:shapedefaults v:ext="edit" spidmax="12289" style="mso-position-horizontal-relative:page;mso-position-vertical-relative:page" strokecolor="red">
      <v:stroke color="red" weight=".05pt"/>
    </o:shapedefaults>
  </w:hdrShapeDefaults>
  <w:footnotePr>
    <w:footnote w:id="-1"/>
    <w:footnote w:id="0"/>
  </w:footnotePr>
  <w:endnotePr>
    <w:endnote w:id="-1"/>
    <w:endnote w:id="0"/>
  </w:endnotePr>
  <w:compat>
    <w:compatSetting w:name="compatibilityMode" w:uri="http://schemas.microsoft.com/office/word" w:val="12"/>
  </w:compat>
  <w:rsids>
    <w:rsidRoot w:val="00CB1EE9"/>
    <w:rsid w:val="00014827"/>
    <w:rsid w:val="00020538"/>
    <w:rsid w:val="00042BE2"/>
    <w:rsid w:val="00043813"/>
    <w:rsid w:val="000631ED"/>
    <w:rsid w:val="00073283"/>
    <w:rsid w:val="00093AB0"/>
    <w:rsid w:val="000A37E1"/>
    <w:rsid w:val="000C53E3"/>
    <w:rsid w:val="000C62DA"/>
    <w:rsid w:val="000D5604"/>
    <w:rsid w:val="000E6FA4"/>
    <w:rsid w:val="00106674"/>
    <w:rsid w:val="00117A32"/>
    <w:rsid w:val="00152566"/>
    <w:rsid w:val="00155947"/>
    <w:rsid w:val="0016224E"/>
    <w:rsid w:val="0016577D"/>
    <w:rsid w:val="0017349E"/>
    <w:rsid w:val="00197151"/>
    <w:rsid w:val="001B0EE2"/>
    <w:rsid w:val="001C53A8"/>
    <w:rsid w:val="001E40F4"/>
    <w:rsid w:val="00217730"/>
    <w:rsid w:val="0022237D"/>
    <w:rsid w:val="00256302"/>
    <w:rsid w:val="002801EC"/>
    <w:rsid w:val="00290F23"/>
    <w:rsid w:val="00295C70"/>
    <w:rsid w:val="002B1E4A"/>
    <w:rsid w:val="002C18C1"/>
    <w:rsid w:val="002E63E9"/>
    <w:rsid w:val="00330B2A"/>
    <w:rsid w:val="00356ADF"/>
    <w:rsid w:val="00371D9F"/>
    <w:rsid w:val="0038736E"/>
    <w:rsid w:val="00393F39"/>
    <w:rsid w:val="003C49B2"/>
    <w:rsid w:val="003D4344"/>
    <w:rsid w:val="003E1F4C"/>
    <w:rsid w:val="003E344E"/>
    <w:rsid w:val="00433F22"/>
    <w:rsid w:val="00446171"/>
    <w:rsid w:val="00473F15"/>
    <w:rsid w:val="00476BAF"/>
    <w:rsid w:val="00496C56"/>
    <w:rsid w:val="004C187D"/>
    <w:rsid w:val="004C34AB"/>
    <w:rsid w:val="004C43EF"/>
    <w:rsid w:val="004D3536"/>
    <w:rsid w:val="0050411F"/>
    <w:rsid w:val="00517203"/>
    <w:rsid w:val="00573E5F"/>
    <w:rsid w:val="00600229"/>
    <w:rsid w:val="006005CF"/>
    <w:rsid w:val="00603744"/>
    <w:rsid w:val="0062649E"/>
    <w:rsid w:val="006355DB"/>
    <w:rsid w:val="00641356"/>
    <w:rsid w:val="006C4191"/>
    <w:rsid w:val="006C7BF7"/>
    <w:rsid w:val="006E5A30"/>
    <w:rsid w:val="006F11C8"/>
    <w:rsid w:val="00721AF8"/>
    <w:rsid w:val="0072433E"/>
    <w:rsid w:val="00724CE5"/>
    <w:rsid w:val="00726376"/>
    <w:rsid w:val="00764B8B"/>
    <w:rsid w:val="007732AD"/>
    <w:rsid w:val="007B55E4"/>
    <w:rsid w:val="007B6D1E"/>
    <w:rsid w:val="007D33E2"/>
    <w:rsid w:val="007D78D7"/>
    <w:rsid w:val="007E4BCA"/>
    <w:rsid w:val="007E71E3"/>
    <w:rsid w:val="007E7B30"/>
    <w:rsid w:val="00811B13"/>
    <w:rsid w:val="0083624B"/>
    <w:rsid w:val="00853B45"/>
    <w:rsid w:val="008570F5"/>
    <w:rsid w:val="00876FDB"/>
    <w:rsid w:val="008A50A7"/>
    <w:rsid w:val="008B4E2A"/>
    <w:rsid w:val="008C2952"/>
    <w:rsid w:val="008C45FA"/>
    <w:rsid w:val="008D3E6E"/>
    <w:rsid w:val="008E5C92"/>
    <w:rsid w:val="00941A55"/>
    <w:rsid w:val="00944AD5"/>
    <w:rsid w:val="00950C2D"/>
    <w:rsid w:val="00957652"/>
    <w:rsid w:val="00960A59"/>
    <w:rsid w:val="00967ABF"/>
    <w:rsid w:val="009B446C"/>
    <w:rsid w:val="009E3AAA"/>
    <w:rsid w:val="009E59BF"/>
    <w:rsid w:val="009F613C"/>
    <w:rsid w:val="00A0278F"/>
    <w:rsid w:val="00A056CC"/>
    <w:rsid w:val="00A23EF2"/>
    <w:rsid w:val="00A2423A"/>
    <w:rsid w:val="00A55914"/>
    <w:rsid w:val="00A63144"/>
    <w:rsid w:val="00A65EE4"/>
    <w:rsid w:val="00A9100A"/>
    <w:rsid w:val="00AB6393"/>
    <w:rsid w:val="00AB6AC6"/>
    <w:rsid w:val="00AC6866"/>
    <w:rsid w:val="00AD0456"/>
    <w:rsid w:val="00AE3DFB"/>
    <w:rsid w:val="00B22077"/>
    <w:rsid w:val="00B33ED5"/>
    <w:rsid w:val="00B40F9A"/>
    <w:rsid w:val="00B568D0"/>
    <w:rsid w:val="00B80755"/>
    <w:rsid w:val="00B97214"/>
    <w:rsid w:val="00BA25CF"/>
    <w:rsid w:val="00BB2205"/>
    <w:rsid w:val="00BC162A"/>
    <w:rsid w:val="00BD7070"/>
    <w:rsid w:val="00BE5208"/>
    <w:rsid w:val="00BE6508"/>
    <w:rsid w:val="00C308D2"/>
    <w:rsid w:val="00C708DF"/>
    <w:rsid w:val="00C70EA2"/>
    <w:rsid w:val="00C8055A"/>
    <w:rsid w:val="00C8563C"/>
    <w:rsid w:val="00C90805"/>
    <w:rsid w:val="00C92D97"/>
    <w:rsid w:val="00C96782"/>
    <w:rsid w:val="00CA2BCB"/>
    <w:rsid w:val="00CB1EE9"/>
    <w:rsid w:val="00CC657F"/>
    <w:rsid w:val="00CC6A5A"/>
    <w:rsid w:val="00CF02DE"/>
    <w:rsid w:val="00CF4057"/>
    <w:rsid w:val="00D02D52"/>
    <w:rsid w:val="00D10848"/>
    <w:rsid w:val="00D33B6F"/>
    <w:rsid w:val="00D42DC6"/>
    <w:rsid w:val="00D53E76"/>
    <w:rsid w:val="00D63376"/>
    <w:rsid w:val="00D810A6"/>
    <w:rsid w:val="00D91283"/>
    <w:rsid w:val="00DB69BE"/>
    <w:rsid w:val="00DC7912"/>
    <w:rsid w:val="00DD31F7"/>
    <w:rsid w:val="00DF285D"/>
    <w:rsid w:val="00DF391C"/>
    <w:rsid w:val="00E00813"/>
    <w:rsid w:val="00E07B2E"/>
    <w:rsid w:val="00E1230D"/>
    <w:rsid w:val="00E21081"/>
    <w:rsid w:val="00E32AB0"/>
    <w:rsid w:val="00E375AF"/>
    <w:rsid w:val="00E63F3B"/>
    <w:rsid w:val="00E70918"/>
    <w:rsid w:val="00E73734"/>
    <w:rsid w:val="00EA19BD"/>
    <w:rsid w:val="00EB33D9"/>
    <w:rsid w:val="00EC019D"/>
    <w:rsid w:val="00F044E1"/>
    <w:rsid w:val="00F13D10"/>
    <w:rsid w:val="00F1410F"/>
    <w:rsid w:val="00F2027B"/>
    <w:rsid w:val="00F3797A"/>
    <w:rsid w:val="00F41887"/>
    <w:rsid w:val="00F54E81"/>
    <w:rsid w:val="00F709EA"/>
    <w:rsid w:val="00F74BE0"/>
    <w:rsid w:val="00F830B8"/>
    <w:rsid w:val="00FF374B"/>
    <w:rsid w:val="00FF5B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 strokecolor="red">
      <v:stroke color="red" weight=".0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ievitOT-Regular" w:eastAsiaTheme="minorHAnsi" w:hAnsi="KievitOT-Regular" w:cstheme="minorBidi"/>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6355DB"/>
    <w:pPr>
      <w:tabs>
        <w:tab w:val="left" w:pos="227"/>
        <w:tab w:val="left" w:pos="454"/>
      </w:tabs>
    </w:pPr>
    <w:rPr>
      <w:lang w:val="de-AT"/>
    </w:rPr>
  </w:style>
  <w:style w:type="paragraph" w:styleId="berschrift1">
    <w:name w:val="heading 1"/>
    <w:basedOn w:val="Standard"/>
    <w:next w:val="Standard"/>
    <w:link w:val="berschrift1Zchn"/>
    <w:uiPriority w:val="9"/>
    <w:qFormat/>
    <w:rsid w:val="00C8055A"/>
    <w:pPr>
      <w:keepNext/>
      <w:keepLines/>
      <w:tabs>
        <w:tab w:val="clear" w:pos="227"/>
        <w:tab w:val="clear" w:pos="454"/>
      </w:tabs>
      <w:spacing w:before="480" w:line="276" w:lineRule="auto"/>
      <w:outlineLvl w:val="0"/>
    </w:pPr>
    <w:rPr>
      <w:rFonts w:asciiTheme="majorHAnsi" w:eastAsiaTheme="majorEastAsia" w:hAnsiTheme="majorHAnsi" w:cstheme="majorBidi"/>
      <w:b/>
      <w:bCs/>
      <w:color w:val="365F91"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63144"/>
    <w:pPr>
      <w:tabs>
        <w:tab w:val="center" w:pos="4536"/>
        <w:tab w:val="right" w:pos="9072"/>
      </w:tabs>
      <w:spacing w:line="240" w:lineRule="auto"/>
    </w:pPr>
  </w:style>
  <w:style w:type="table" w:styleId="Tabellenraster">
    <w:name w:val="Table Grid"/>
    <w:basedOn w:val="NormaleTabelle"/>
    <w:uiPriority w:val="59"/>
    <w:rsid w:val="00641356"/>
    <w:tblPr>
      <w:tblCellMar>
        <w:left w:w="0" w:type="dxa"/>
        <w:right w:w="0" w:type="dxa"/>
      </w:tblCellMar>
    </w:tblPr>
  </w:style>
  <w:style w:type="character" w:customStyle="1" w:styleId="KopfzeileZchn">
    <w:name w:val="Kopfzeile Zchn"/>
    <w:basedOn w:val="Absatz-Standardschriftart"/>
    <w:link w:val="Kopfzeile"/>
    <w:uiPriority w:val="99"/>
    <w:semiHidden/>
    <w:rsid w:val="00A63144"/>
  </w:style>
  <w:style w:type="paragraph" w:styleId="Fuzeile">
    <w:name w:val="footer"/>
    <w:basedOn w:val="Standard"/>
    <w:link w:val="FuzeileZchn"/>
    <w:uiPriority w:val="99"/>
    <w:semiHidden/>
    <w:unhideWhenUsed/>
    <w:rsid w:val="00A6314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63144"/>
  </w:style>
  <w:style w:type="paragraph" w:styleId="Sprechblasentext">
    <w:name w:val="Balloon Text"/>
    <w:basedOn w:val="Standard"/>
    <w:link w:val="SprechblasentextZchn"/>
    <w:uiPriority w:val="99"/>
    <w:semiHidden/>
    <w:unhideWhenUsed/>
    <w:rsid w:val="00A631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144"/>
    <w:rPr>
      <w:rFonts w:ascii="Tahoma" w:hAnsi="Tahoma" w:cs="Tahoma"/>
      <w:sz w:val="16"/>
      <w:szCs w:val="16"/>
    </w:rPr>
  </w:style>
  <w:style w:type="paragraph" w:customStyle="1" w:styleId="02TextohneAbstand">
    <w:name w:val="02_Text_ohne_Abstand"/>
    <w:basedOn w:val="Standard"/>
    <w:qFormat/>
    <w:rsid w:val="00BD7070"/>
  </w:style>
  <w:style w:type="paragraph" w:customStyle="1" w:styleId="02TextNormal">
    <w:name w:val="02_Text_Normal"/>
    <w:basedOn w:val="02TextohneAbstand"/>
    <w:qFormat/>
    <w:rsid w:val="00BD7070"/>
    <w:pPr>
      <w:spacing w:after="260"/>
    </w:pPr>
  </w:style>
  <w:style w:type="paragraph" w:customStyle="1" w:styleId="01UntertitelohneAbstand">
    <w:name w:val="01_Untertitel_ohne_Abstand"/>
    <w:basedOn w:val="02TextohneAbstand"/>
    <w:next w:val="02TextohneAbstand"/>
    <w:qFormat/>
    <w:rsid w:val="00BD7070"/>
    <w:rPr>
      <w:rFonts w:ascii="KievitOT-Bold" w:hAnsi="KievitOT-Bold"/>
    </w:rPr>
  </w:style>
  <w:style w:type="paragraph" w:customStyle="1" w:styleId="01Untertitel">
    <w:name w:val="01_Untertitel"/>
    <w:basedOn w:val="01UntertitelohneAbstand"/>
    <w:next w:val="02TextNormal"/>
    <w:qFormat/>
    <w:rsid w:val="00BD7070"/>
    <w:pPr>
      <w:spacing w:after="260"/>
    </w:pPr>
  </w:style>
  <w:style w:type="paragraph" w:customStyle="1" w:styleId="02TextKursiv">
    <w:name w:val="02_Text_Kursiv"/>
    <w:basedOn w:val="02TextohneAbstand"/>
    <w:qFormat/>
    <w:rsid w:val="00BD7070"/>
    <w:rPr>
      <w:rFonts w:ascii="KievitOT-Italic" w:hAnsi="KievitOT-Italic"/>
    </w:rPr>
  </w:style>
  <w:style w:type="paragraph" w:customStyle="1" w:styleId="01UntertitelKursiv">
    <w:name w:val="01_Untertitel_Kursiv"/>
    <w:basedOn w:val="02TextKursiv"/>
    <w:next w:val="02TextNormal"/>
    <w:qFormat/>
    <w:rsid w:val="00BD7070"/>
    <w:rPr>
      <w:rFonts w:ascii="KievitOT-MediumItalic" w:hAnsi="KievitOT-MediumItalic"/>
    </w:rPr>
  </w:style>
  <w:style w:type="paragraph" w:customStyle="1" w:styleId="03Auflistunge1">
    <w:name w:val="03_Auflistung_e1"/>
    <w:basedOn w:val="02TextohneAbstand"/>
    <w:qFormat/>
    <w:rsid w:val="00D810A6"/>
    <w:pPr>
      <w:numPr>
        <w:numId w:val="21"/>
      </w:numPr>
    </w:pPr>
  </w:style>
  <w:style w:type="paragraph" w:customStyle="1" w:styleId="03Auflistunge2">
    <w:name w:val="03_Auflistung_e2"/>
    <w:basedOn w:val="03Auflistunge1"/>
    <w:qFormat/>
    <w:rsid w:val="00D810A6"/>
    <w:pPr>
      <w:numPr>
        <w:ilvl w:val="1"/>
      </w:numPr>
    </w:pPr>
  </w:style>
  <w:style w:type="numbering" w:customStyle="1" w:styleId="03AuflistungBLS">
    <w:name w:val="03_Auflistung_BLS"/>
    <w:basedOn w:val="KeineListe"/>
    <w:uiPriority w:val="99"/>
    <w:rsid w:val="00D810A6"/>
    <w:pPr>
      <w:numPr>
        <w:numId w:val="2"/>
      </w:numPr>
    </w:pPr>
  </w:style>
  <w:style w:type="paragraph" w:customStyle="1" w:styleId="04Nummerierunge1">
    <w:name w:val="04_Nummerierung_e1"/>
    <w:basedOn w:val="02TextohneAbstand"/>
    <w:qFormat/>
    <w:rsid w:val="006355DB"/>
    <w:pPr>
      <w:numPr>
        <w:numId w:val="23"/>
      </w:numPr>
      <w:tabs>
        <w:tab w:val="clear" w:pos="227"/>
      </w:tabs>
    </w:pPr>
  </w:style>
  <w:style w:type="numbering" w:customStyle="1" w:styleId="04NummerierungBLS">
    <w:name w:val="04_Nummerierung_BLS"/>
    <w:basedOn w:val="KeineListe"/>
    <w:uiPriority w:val="99"/>
    <w:rsid w:val="006355DB"/>
    <w:pPr>
      <w:numPr>
        <w:numId w:val="8"/>
      </w:numPr>
    </w:pPr>
  </w:style>
  <w:style w:type="paragraph" w:customStyle="1" w:styleId="04Nummerierunge2">
    <w:name w:val="04_Nummerierung_e2"/>
    <w:basedOn w:val="04Nummerierunge1"/>
    <w:qFormat/>
    <w:rsid w:val="006355DB"/>
    <w:pPr>
      <w:numPr>
        <w:ilvl w:val="1"/>
      </w:numPr>
    </w:pPr>
  </w:style>
  <w:style w:type="character" w:customStyle="1" w:styleId="02AuszeichnungKursiv">
    <w:name w:val="02_Auszeichnung_Kursiv"/>
    <w:basedOn w:val="Absatz-Standardschriftart"/>
    <w:uiPriority w:val="1"/>
    <w:qFormat/>
    <w:rsid w:val="006005CF"/>
    <w:rPr>
      <w:rFonts w:ascii="KievitOT-Italic" w:hAnsi="KievitOT-Italic"/>
    </w:rPr>
  </w:style>
  <w:style w:type="character" w:customStyle="1" w:styleId="02AuszeichnungKursivFett">
    <w:name w:val="02_Auszeichnung_Kursiv_Fett"/>
    <w:basedOn w:val="02AuszeichnungKursiv"/>
    <w:uiPriority w:val="1"/>
    <w:qFormat/>
    <w:rsid w:val="006005CF"/>
    <w:rPr>
      <w:rFonts w:ascii="KievitOT-MediumItalic" w:hAnsi="KievitOT-MediumItalic"/>
    </w:rPr>
  </w:style>
  <w:style w:type="character" w:customStyle="1" w:styleId="02AuszeichnungFett">
    <w:name w:val="02_Auszeichnung_Fett"/>
    <w:basedOn w:val="02AuszeichnungKursivFett"/>
    <w:uiPriority w:val="1"/>
    <w:qFormat/>
    <w:rsid w:val="006005CF"/>
    <w:rPr>
      <w:rFonts w:ascii="KievitOT-Bold" w:hAnsi="KievitOT-Bold"/>
    </w:rPr>
  </w:style>
  <w:style w:type="paragraph" w:customStyle="1" w:styleId="05TextKlein">
    <w:name w:val="05_Text_Klein"/>
    <w:basedOn w:val="02TextohneAbstand"/>
    <w:qFormat/>
    <w:rsid w:val="006C7BF7"/>
    <w:pPr>
      <w:spacing w:line="180" w:lineRule="exact"/>
    </w:pPr>
    <w:rPr>
      <w:rFonts w:ascii="KievitOT-Light" w:hAnsi="KievitOT-Light"/>
      <w:sz w:val="15"/>
    </w:rPr>
  </w:style>
  <w:style w:type="paragraph" w:customStyle="1" w:styleId="99Betreff">
    <w:name w:val="99_Betreff"/>
    <w:basedOn w:val="01UntertitelohneAbstand"/>
    <w:rsid w:val="006C7BF7"/>
  </w:style>
  <w:style w:type="paragraph" w:customStyle="1" w:styleId="99Bildladen">
    <w:name w:val="99_Bild_laden"/>
    <w:basedOn w:val="02TextohneAbstand"/>
    <w:qFormat/>
    <w:rsid w:val="00433F22"/>
    <w:pPr>
      <w:spacing w:line="240" w:lineRule="auto"/>
    </w:pPr>
  </w:style>
  <w:style w:type="paragraph" w:customStyle="1" w:styleId="01Titel">
    <w:name w:val="01_Titel"/>
    <w:basedOn w:val="Standard"/>
    <w:next w:val="02TextNormal"/>
    <w:qFormat/>
    <w:rsid w:val="00217730"/>
    <w:pPr>
      <w:spacing w:after="260" w:line="400" w:lineRule="exact"/>
    </w:pPr>
    <w:rPr>
      <w:rFonts w:ascii="KievitOT-Medium" w:hAnsi="KievitOT-Medium"/>
      <w:color w:val="C0C434"/>
      <w:sz w:val="36"/>
    </w:rPr>
  </w:style>
  <w:style w:type="character" w:styleId="Hyperlink">
    <w:name w:val="Hyperlink"/>
    <w:basedOn w:val="Absatz-Standardschriftart"/>
    <w:uiPriority w:val="99"/>
    <w:unhideWhenUsed/>
    <w:rsid w:val="00F74BE0"/>
    <w:rPr>
      <w:color w:val="0000FF" w:themeColor="hyperlink"/>
      <w:u w:val="single"/>
    </w:rPr>
  </w:style>
  <w:style w:type="paragraph" w:styleId="Listenabsatz">
    <w:name w:val="List Paragraph"/>
    <w:basedOn w:val="Standard"/>
    <w:uiPriority w:val="34"/>
    <w:qFormat/>
    <w:rsid w:val="0062649E"/>
    <w:pPr>
      <w:tabs>
        <w:tab w:val="clear" w:pos="227"/>
        <w:tab w:val="clear" w:pos="454"/>
      </w:tabs>
      <w:spacing w:line="240" w:lineRule="auto"/>
      <w:ind w:left="720"/>
    </w:pPr>
    <w:rPr>
      <w:rFonts w:ascii="Calibri" w:hAnsi="Calibri" w:cs="Times New Roman"/>
      <w:sz w:val="22"/>
      <w:szCs w:val="22"/>
      <w:lang w:val="de-DE"/>
    </w:rPr>
  </w:style>
  <w:style w:type="character" w:customStyle="1" w:styleId="berschrift1Zchn">
    <w:name w:val="Überschrift 1 Zchn"/>
    <w:basedOn w:val="Absatz-Standardschriftart"/>
    <w:link w:val="berschrift1"/>
    <w:uiPriority w:val="9"/>
    <w:rsid w:val="00C8055A"/>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D3536"/>
    <w:rPr>
      <w:color w:val="800080" w:themeColor="followedHyperlink"/>
      <w:u w:val="single"/>
    </w:rPr>
  </w:style>
  <w:style w:type="character" w:styleId="Kommentarzeichen">
    <w:name w:val="annotation reference"/>
    <w:basedOn w:val="Absatz-Standardschriftart"/>
    <w:uiPriority w:val="99"/>
    <w:semiHidden/>
    <w:unhideWhenUsed/>
    <w:rsid w:val="00B97214"/>
    <w:rPr>
      <w:sz w:val="16"/>
      <w:szCs w:val="16"/>
    </w:rPr>
  </w:style>
  <w:style w:type="paragraph" w:styleId="Kommentartext">
    <w:name w:val="annotation text"/>
    <w:basedOn w:val="Standard"/>
    <w:link w:val="KommentartextZchn"/>
    <w:uiPriority w:val="99"/>
    <w:semiHidden/>
    <w:unhideWhenUsed/>
    <w:rsid w:val="00B97214"/>
    <w:pPr>
      <w:spacing w:line="240" w:lineRule="auto"/>
    </w:pPr>
  </w:style>
  <w:style w:type="character" w:customStyle="1" w:styleId="KommentartextZchn">
    <w:name w:val="Kommentartext Zchn"/>
    <w:basedOn w:val="Absatz-Standardschriftart"/>
    <w:link w:val="Kommentartext"/>
    <w:uiPriority w:val="99"/>
    <w:semiHidden/>
    <w:rsid w:val="00B97214"/>
    <w:rPr>
      <w:lang w:val="de-AT"/>
    </w:rPr>
  </w:style>
  <w:style w:type="paragraph" w:styleId="Kommentarthema">
    <w:name w:val="annotation subject"/>
    <w:basedOn w:val="Kommentartext"/>
    <w:next w:val="Kommentartext"/>
    <w:link w:val="KommentarthemaZchn"/>
    <w:uiPriority w:val="99"/>
    <w:semiHidden/>
    <w:unhideWhenUsed/>
    <w:rsid w:val="00B97214"/>
    <w:rPr>
      <w:b/>
      <w:bCs/>
    </w:rPr>
  </w:style>
  <w:style w:type="character" w:customStyle="1" w:styleId="KommentarthemaZchn">
    <w:name w:val="Kommentarthema Zchn"/>
    <w:basedOn w:val="KommentartextZchn"/>
    <w:link w:val="Kommentarthema"/>
    <w:uiPriority w:val="99"/>
    <w:semiHidden/>
    <w:rsid w:val="00B97214"/>
    <w:rPr>
      <w:b/>
      <w:bCs/>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ievitOT-Regular" w:eastAsiaTheme="minorHAnsi" w:hAnsi="KievitOT-Regular" w:cstheme="minorBidi"/>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6355DB"/>
    <w:pPr>
      <w:tabs>
        <w:tab w:val="left" w:pos="227"/>
        <w:tab w:val="left" w:pos="454"/>
      </w:tabs>
    </w:pPr>
    <w:rPr>
      <w:lang w:val="de-AT"/>
    </w:rPr>
  </w:style>
  <w:style w:type="paragraph" w:styleId="berschrift1">
    <w:name w:val="heading 1"/>
    <w:basedOn w:val="Standard"/>
    <w:next w:val="Standard"/>
    <w:link w:val="berschrift1Zchn"/>
    <w:uiPriority w:val="9"/>
    <w:qFormat/>
    <w:rsid w:val="00C8055A"/>
    <w:pPr>
      <w:keepNext/>
      <w:keepLines/>
      <w:tabs>
        <w:tab w:val="clear" w:pos="227"/>
        <w:tab w:val="clear" w:pos="454"/>
      </w:tabs>
      <w:spacing w:before="480" w:line="276" w:lineRule="auto"/>
      <w:outlineLvl w:val="0"/>
    </w:pPr>
    <w:rPr>
      <w:rFonts w:asciiTheme="majorHAnsi" w:eastAsiaTheme="majorEastAsia" w:hAnsiTheme="majorHAnsi" w:cstheme="majorBidi"/>
      <w:b/>
      <w:bCs/>
      <w:color w:val="365F91"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63144"/>
    <w:pPr>
      <w:tabs>
        <w:tab w:val="center" w:pos="4536"/>
        <w:tab w:val="right" w:pos="9072"/>
      </w:tabs>
      <w:spacing w:line="240" w:lineRule="auto"/>
    </w:pPr>
  </w:style>
  <w:style w:type="table" w:styleId="Tabellenraster">
    <w:name w:val="Table Grid"/>
    <w:basedOn w:val="NormaleTabelle"/>
    <w:uiPriority w:val="59"/>
    <w:rsid w:val="00641356"/>
    <w:tblPr>
      <w:tblCellMar>
        <w:left w:w="0" w:type="dxa"/>
        <w:right w:w="0" w:type="dxa"/>
      </w:tblCellMar>
    </w:tblPr>
  </w:style>
  <w:style w:type="character" w:customStyle="1" w:styleId="KopfzeileZchn">
    <w:name w:val="Kopfzeile Zchn"/>
    <w:basedOn w:val="Absatz-Standardschriftart"/>
    <w:link w:val="Kopfzeile"/>
    <w:uiPriority w:val="99"/>
    <w:semiHidden/>
    <w:rsid w:val="00A63144"/>
  </w:style>
  <w:style w:type="paragraph" w:styleId="Fuzeile">
    <w:name w:val="footer"/>
    <w:basedOn w:val="Standard"/>
    <w:link w:val="FuzeileZchn"/>
    <w:uiPriority w:val="99"/>
    <w:semiHidden/>
    <w:unhideWhenUsed/>
    <w:rsid w:val="00A6314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63144"/>
  </w:style>
  <w:style w:type="paragraph" w:styleId="Sprechblasentext">
    <w:name w:val="Balloon Text"/>
    <w:basedOn w:val="Standard"/>
    <w:link w:val="SprechblasentextZchn"/>
    <w:uiPriority w:val="99"/>
    <w:semiHidden/>
    <w:unhideWhenUsed/>
    <w:rsid w:val="00A6314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144"/>
    <w:rPr>
      <w:rFonts w:ascii="Tahoma" w:hAnsi="Tahoma" w:cs="Tahoma"/>
      <w:sz w:val="16"/>
      <w:szCs w:val="16"/>
    </w:rPr>
  </w:style>
  <w:style w:type="paragraph" w:customStyle="1" w:styleId="02TextohneAbstand">
    <w:name w:val="02_Text_ohne_Abstand"/>
    <w:basedOn w:val="Standard"/>
    <w:qFormat/>
    <w:rsid w:val="00BD7070"/>
  </w:style>
  <w:style w:type="paragraph" w:customStyle="1" w:styleId="02TextNormal">
    <w:name w:val="02_Text_Normal"/>
    <w:basedOn w:val="02TextohneAbstand"/>
    <w:qFormat/>
    <w:rsid w:val="00BD7070"/>
    <w:pPr>
      <w:spacing w:after="260"/>
    </w:pPr>
  </w:style>
  <w:style w:type="paragraph" w:customStyle="1" w:styleId="01UntertitelohneAbstand">
    <w:name w:val="01_Untertitel_ohne_Abstand"/>
    <w:basedOn w:val="02TextohneAbstand"/>
    <w:next w:val="02TextohneAbstand"/>
    <w:qFormat/>
    <w:rsid w:val="00BD7070"/>
    <w:rPr>
      <w:rFonts w:ascii="KievitOT-Bold" w:hAnsi="KievitOT-Bold"/>
    </w:rPr>
  </w:style>
  <w:style w:type="paragraph" w:customStyle="1" w:styleId="01Untertitel">
    <w:name w:val="01_Untertitel"/>
    <w:basedOn w:val="01UntertitelohneAbstand"/>
    <w:next w:val="02TextNormal"/>
    <w:qFormat/>
    <w:rsid w:val="00BD7070"/>
    <w:pPr>
      <w:spacing w:after="260"/>
    </w:pPr>
  </w:style>
  <w:style w:type="paragraph" w:customStyle="1" w:styleId="02TextKursiv">
    <w:name w:val="02_Text_Kursiv"/>
    <w:basedOn w:val="02TextohneAbstand"/>
    <w:qFormat/>
    <w:rsid w:val="00BD7070"/>
    <w:rPr>
      <w:rFonts w:ascii="KievitOT-Italic" w:hAnsi="KievitOT-Italic"/>
    </w:rPr>
  </w:style>
  <w:style w:type="paragraph" w:customStyle="1" w:styleId="01UntertitelKursiv">
    <w:name w:val="01_Untertitel_Kursiv"/>
    <w:basedOn w:val="02TextKursiv"/>
    <w:next w:val="02TextNormal"/>
    <w:qFormat/>
    <w:rsid w:val="00BD7070"/>
    <w:rPr>
      <w:rFonts w:ascii="KievitOT-MediumItalic" w:hAnsi="KievitOT-MediumItalic"/>
    </w:rPr>
  </w:style>
  <w:style w:type="paragraph" w:customStyle="1" w:styleId="03Auflistunge1">
    <w:name w:val="03_Auflistung_e1"/>
    <w:basedOn w:val="02TextohneAbstand"/>
    <w:qFormat/>
    <w:rsid w:val="00D810A6"/>
    <w:pPr>
      <w:numPr>
        <w:numId w:val="21"/>
      </w:numPr>
    </w:pPr>
  </w:style>
  <w:style w:type="paragraph" w:customStyle="1" w:styleId="03Auflistunge2">
    <w:name w:val="03_Auflistung_e2"/>
    <w:basedOn w:val="03Auflistunge1"/>
    <w:qFormat/>
    <w:rsid w:val="00D810A6"/>
    <w:pPr>
      <w:numPr>
        <w:ilvl w:val="1"/>
      </w:numPr>
    </w:pPr>
  </w:style>
  <w:style w:type="numbering" w:customStyle="1" w:styleId="03AuflistungBLS">
    <w:name w:val="03_Auflistung_BLS"/>
    <w:basedOn w:val="KeineListe"/>
    <w:uiPriority w:val="99"/>
    <w:rsid w:val="00D810A6"/>
    <w:pPr>
      <w:numPr>
        <w:numId w:val="2"/>
      </w:numPr>
    </w:pPr>
  </w:style>
  <w:style w:type="paragraph" w:customStyle="1" w:styleId="04Nummerierunge1">
    <w:name w:val="04_Nummerierung_e1"/>
    <w:basedOn w:val="02TextohneAbstand"/>
    <w:qFormat/>
    <w:rsid w:val="006355DB"/>
    <w:pPr>
      <w:numPr>
        <w:numId w:val="23"/>
      </w:numPr>
      <w:tabs>
        <w:tab w:val="clear" w:pos="227"/>
      </w:tabs>
    </w:pPr>
  </w:style>
  <w:style w:type="numbering" w:customStyle="1" w:styleId="04NummerierungBLS">
    <w:name w:val="04_Nummerierung_BLS"/>
    <w:basedOn w:val="KeineListe"/>
    <w:uiPriority w:val="99"/>
    <w:rsid w:val="006355DB"/>
    <w:pPr>
      <w:numPr>
        <w:numId w:val="8"/>
      </w:numPr>
    </w:pPr>
  </w:style>
  <w:style w:type="paragraph" w:customStyle="1" w:styleId="04Nummerierunge2">
    <w:name w:val="04_Nummerierung_e2"/>
    <w:basedOn w:val="04Nummerierunge1"/>
    <w:qFormat/>
    <w:rsid w:val="006355DB"/>
    <w:pPr>
      <w:numPr>
        <w:ilvl w:val="1"/>
      </w:numPr>
    </w:pPr>
  </w:style>
  <w:style w:type="character" w:customStyle="1" w:styleId="02AuszeichnungKursiv">
    <w:name w:val="02_Auszeichnung_Kursiv"/>
    <w:basedOn w:val="Absatz-Standardschriftart"/>
    <w:uiPriority w:val="1"/>
    <w:qFormat/>
    <w:rsid w:val="006005CF"/>
    <w:rPr>
      <w:rFonts w:ascii="KievitOT-Italic" w:hAnsi="KievitOT-Italic"/>
    </w:rPr>
  </w:style>
  <w:style w:type="character" w:customStyle="1" w:styleId="02AuszeichnungKursivFett">
    <w:name w:val="02_Auszeichnung_Kursiv_Fett"/>
    <w:basedOn w:val="02AuszeichnungKursiv"/>
    <w:uiPriority w:val="1"/>
    <w:qFormat/>
    <w:rsid w:val="006005CF"/>
    <w:rPr>
      <w:rFonts w:ascii="KievitOT-MediumItalic" w:hAnsi="KievitOT-MediumItalic"/>
    </w:rPr>
  </w:style>
  <w:style w:type="character" w:customStyle="1" w:styleId="02AuszeichnungFett">
    <w:name w:val="02_Auszeichnung_Fett"/>
    <w:basedOn w:val="02AuszeichnungKursivFett"/>
    <w:uiPriority w:val="1"/>
    <w:qFormat/>
    <w:rsid w:val="006005CF"/>
    <w:rPr>
      <w:rFonts w:ascii="KievitOT-Bold" w:hAnsi="KievitOT-Bold"/>
    </w:rPr>
  </w:style>
  <w:style w:type="paragraph" w:customStyle="1" w:styleId="05TextKlein">
    <w:name w:val="05_Text_Klein"/>
    <w:basedOn w:val="02TextohneAbstand"/>
    <w:qFormat/>
    <w:rsid w:val="006C7BF7"/>
    <w:pPr>
      <w:spacing w:line="180" w:lineRule="exact"/>
    </w:pPr>
    <w:rPr>
      <w:rFonts w:ascii="KievitOT-Light" w:hAnsi="KievitOT-Light"/>
      <w:sz w:val="15"/>
    </w:rPr>
  </w:style>
  <w:style w:type="paragraph" w:customStyle="1" w:styleId="99Betreff">
    <w:name w:val="99_Betreff"/>
    <w:basedOn w:val="01UntertitelohneAbstand"/>
    <w:rsid w:val="006C7BF7"/>
  </w:style>
  <w:style w:type="paragraph" w:customStyle="1" w:styleId="99Bildladen">
    <w:name w:val="99_Bild_laden"/>
    <w:basedOn w:val="02TextohneAbstand"/>
    <w:qFormat/>
    <w:rsid w:val="00433F22"/>
    <w:pPr>
      <w:spacing w:line="240" w:lineRule="auto"/>
    </w:pPr>
  </w:style>
  <w:style w:type="paragraph" w:customStyle="1" w:styleId="01Titel">
    <w:name w:val="01_Titel"/>
    <w:basedOn w:val="Standard"/>
    <w:next w:val="02TextNormal"/>
    <w:qFormat/>
    <w:rsid w:val="00217730"/>
    <w:pPr>
      <w:spacing w:after="260" w:line="400" w:lineRule="exact"/>
    </w:pPr>
    <w:rPr>
      <w:rFonts w:ascii="KievitOT-Medium" w:hAnsi="KievitOT-Medium"/>
      <w:color w:val="C0C434"/>
      <w:sz w:val="36"/>
    </w:rPr>
  </w:style>
  <w:style w:type="character" w:styleId="Hyperlink">
    <w:name w:val="Hyperlink"/>
    <w:basedOn w:val="Absatz-Standardschriftart"/>
    <w:uiPriority w:val="99"/>
    <w:unhideWhenUsed/>
    <w:rsid w:val="00F74BE0"/>
    <w:rPr>
      <w:color w:val="0000FF" w:themeColor="hyperlink"/>
      <w:u w:val="single"/>
    </w:rPr>
  </w:style>
  <w:style w:type="paragraph" w:styleId="Listenabsatz">
    <w:name w:val="List Paragraph"/>
    <w:basedOn w:val="Standard"/>
    <w:uiPriority w:val="34"/>
    <w:qFormat/>
    <w:rsid w:val="0062649E"/>
    <w:pPr>
      <w:tabs>
        <w:tab w:val="clear" w:pos="227"/>
        <w:tab w:val="clear" w:pos="454"/>
      </w:tabs>
      <w:spacing w:line="240" w:lineRule="auto"/>
      <w:ind w:left="720"/>
    </w:pPr>
    <w:rPr>
      <w:rFonts w:ascii="Calibri" w:hAnsi="Calibri" w:cs="Times New Roman"/>
      <w:sz w:val="22"/>
      <w:szCs w:val="22"/>
      <w:lang w:val="de-DE"/>
    </w:rPr>
  </w:style>
  <w:style w:type="character" w:customStyle="1" w:styleId="berschrift1Zchn">
    <w:name w:val="Überschrift 1 Zchn"/>
    <w:basedOn w:val="Absatz-Standardschriftart"/>
    <w:link w:val="berschrift1"/>
    <w:uiPriority w:val="9"/>
    <w:rsid w:val="00C8055A"/>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D3536"/>
    <w:rPr>
      <w:color w:val="800080" w:themeColor="followedHyperlink"/>
      <w:u w:val="single"/>
    </w:rPr>
  </w:style>
  <w:style w:type="character" w:styleId="Kommentarzeichen">
    <w:name w:val="annotation reference"/>
    <w:basedOn w:val="Absatz-Standardschriftart"/>
    <w:uiPriority w:val="99"/>
    <w:semiHidden/>
    <w:unhideWhenUsed/>
    <w:rsid w:val="00B97214"/>
    <w:rPr>
      <w:sz w:val="16"/>
      <w:szCs w:val="16"/>
    </w:rPr>
  </w:style>
  <w:style w:type="paragraph" w:styleId="Kommentartext">
    <w:name w:val="annotation text"/>
    <w:basedOn w:val="Standard"/>
    <w:link w:val="KommentartextZchn"/>
    <w:uiPriority w:val="99"/>
    <w:semiHidden/>
    <w:unhideWhenUsed/>
    <w:rsid w:val="00B97214"/>
    <w:pPr>
      <w:spacing w:line="240" w:lineRule="auto"/>
    </w:pPr>
  </w:style>
  <w:style w:type="character" w:customStyle="1" w:styleId="KommentartextZchn">
    <w:name w:val="Kommentartext Zchn"/>
    <w:basedOn w:val="Absatz-Standardschriftart"/>
    <w:link w:val="Kommentartext"/>
    <w:uiPriority w:val="99"/>
    <w:semiHidden/>
    <w:rsid w:val="00B97214"/>
    <w:rPr>
      <w:lang w:val="de-AT"/>
    </w:rPr>
  </w:style>
  <w:style w:type="paragraph" w:styleId="Kommentarthema">
    <w:name w:val="annotation subject"/>
    <w:basedOn w:val="Kommentartext"/>
    <w:next w:val="Kommentartext"/>
    <w:link w:val="KommentarthemaZchn"/>
    <w:uiPriority w:val="99"/>
    <w:semiHidden/>
    <w:unhideWhenUsed/>
    <w:rsid w:val="00B97214"/>
    <w:rPr>
      <w:b/>
      <w:bCs/>
    </w:rPr>
  </w:style>
  <w:style w:type="character" w:customStyle="1" w:styleId="KommentarthemaZchn">
    <w:name w:val="Kommentarthema Zchn"/>
    <w:basedOn w:val="KommentartextZchn"/>
    <w:link w:val="Kommentarthema"/>
    <w:uiPriority w:val="99"/>
    <w:semiHidden/>
    <w:rsid w:val="00B97214"/>
    <w:rPr>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3243">
      <w:bodyDiv w:val="1"/>
      <w:marLeft w:val="0"/>
      <w:marRight w:val="0"/>
      <w:marTop w:val="0"/>
      <w:marBottom w:val="0"/>
      <w:divBdr>
        <w:top w:val="none" w:sz="0" w:space="0" w:color="auto"/>
        <w:left w:val="none" w:sz="0" w:space="0" w:color="auto"/>
        <w:bottom w:val="none" w:sz="0" w:space="0" w:color="auto"/>
        <w:right w:val="none" w:sz="0" w:space="0" w:color="auto"/>
      </w:divBdr>
    </w:div>
    <w:div w:id="827483769">
      <w:bodyDiv w:val="1"/>
      <w:marLeft w:val="0"/>
      <w:marRight w:val="0"/>
      <w:marTop w:val="0"/>
      <w:marBottom w:val="0"/>
      <w:divBdr>
        <w:top w:val="none" w:sz="0" w:space="0" w:color="auto"/>
        <w:left w:val="none" w:sz="0" w:space="0" w:color="auto"/>
        <w:bottom w:val="none" w:sz="0" w:space="0" w:color="auto"/>
        <w:right w:val="none" w:sz="0" w:space="0" w:color="auto"/>
      </w:divBdr>
    </w:div>
    <w:div w:id="1061367111">
      <w:bodyDiv w:val="1"/>
      <w:marLeft w:val="0"/>
      <w:marRight w:val="0"/>
      <w:marTop w:val="0"/>
      <w:marBottom w:val="0"/>
      <w:divBdr>
        <w:top w:val="none" w:sz="0" w:space="0" w:color="auto"/>
        <w:left w:val="none" w:sz="0" w:space="0" w:color="auto"/>
        <w:bottom w:val="none" w:sz="0" w:space="0" w:color="auto"/>
        <w:right w:val="none" w:sz="0" w:space="0" w:color="auto"/>
      </w:divBdr>
    </w:div>
    <w:div w:id="1111820346">
      <w:bodyDiv w:val="1"/>
      <w:marLeft w:val="0"/>
      <w:marRight w:val="0"/>
      <w:marTop w:val="0"/>
      <w:marBottom w:val="0"/>
      <w:divBdr>
        <w:top w:val="none" w:sz="0" w:space="0" w:color="auto"/>
        <w:left w:val="none" w:sz="0" w:space="0" w:color="auto"/>
        <w:bottom w:val="none" w:sz="0" w:space="0" w:color="auto"/>
        <w:right w:val="none" w:sz="0" w:space="0" w:color="auto"/>
      </w:divBdr>
    </w:div>
    <w:div w:id="1216431654">
      <w:bodyDiv w:val="1"/>
      <w:marLeft w:val="0"/>
      <w:marRight w:val="0"/>
      <w:marTop w:val="0"/>
      <w:marBottom w:val="0"/>
      <w:divBdr>
        <w:top w:val="none" w:sz="0" w:space="0" w:color="auto"/>
        <w:left w:val="none" w:sz="0" w:space="0" w:color="auto"/>
        <w:bottom w:val="none" w:sz="0" w:space="0" w:color="auto"/>
        <w:right w:val="none" w:sz="0" w:space="0" w:color="auto"/>
      </w:divBdr>
    </w:div>
    <w:div w:id="17421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toadigepedala.bz.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tabBLSBrief" label="BLS | Text" insertBeforeMso="TabHome">
        <group id="gFunktionen" label="Funktionen">
          <splitButton id="sbFunktionen" size="large">
            <button id="bFunktionen" imageMso="ControlsGallery" label="Funktionen"/>
            <menu id="mFunktionen" itemSize="normal">
              <button id="bLogoEin_ausblenden" label="Logo aus-/einblenden" imageMso="ControlLogo" onAction="rLogos"/>
              <button id="bAdresseEin_ausblenden" label="Adressblock aus-/einblenden" imageMso="ControlLogo" onAction="rAdresse"/>
              <menuSeparator id="sep1"/>
              <button id="bFusszeile" label="Text in der Fusszeile anpassen" imageMso="ReviewEditComment" onAction="rFusszeile"/>
              <menuSeparator id="sep2"/>
              <button id="bDokumentschutzEin__ausschalten" label="Dokumentschutz aus-/einschalten" imageMso="Lock" onAction="rSchutz"/>
            </menu>
          </splitButton>
        </group>
        <group id="gFormatierungen" label="Formatierungen">
          <splitButton id="sbAbsatz" size="large">
            <button id="bAbsatz" imageMso="QuickStylesSets" label="Absatz"/>
            <menu id="mAbsatz" itemSize="normal">
              <button id="bTitel" label="Haupttitel" onAction="Titel"/>
              <button id="bUntertitel" label="Untertitel" onAction="Untertitel"/>
              <button id="bTextNormal" label="Text" onAction="Text_Normal"/>
              <menuSeparator id="sep3"/>
              <menu id="mListe" itemSize="normal" label="Auflistungen">
                <button id="bAuflistung1" label="&gt;&gt; Auflistung" onAction="Auflistung1"/>
                <button id="bAuflistung2" label="  &gt;&gt; Auflistung mit Einzug" onAction="Auflistung2"/>
              </menu>
              <menu id="mNummerierung" itemSize="normal" label="Nummerierungen">
                <button id="bNr1" label="1.  Nummerierung, Ebene 1" onAction="Nr1"/>
                <button id="bNr2" label="1.1 Nummerierung, Ebene 2" onAction="Nr2"/>
              </menu>
              <menuSeparator id="sep4"/>
              <menu id="mSpezial" itemSize="normal" label="Spezialformate">
                <button id="bUntertitelOhne" label="Untertitel ohne Leerzeile" onAction="UntertitelOhne"/>
                <button id="bUntertitelKursiv" label="Untertitel, kursiv" onAction="UntertitelKursiv"/>
                <button id="bTextNormalOhne" label="Text ohne Leerzeile" onAction="Text_NormalOhne"/>
                <button id="bTextKursiv" label="Text, kursiv" onAction="Text_Kursiv"/>
                <button id="bTextKlein" label="Kleiner Text" onAction="Text_Klein"/>
              </menu>
              <menuSeparator id="sep5"/>
              <button id="bBild" label="Absatz für Bildimport vorbereiten" imageMso="ControlLogo" onAction="Bild"/>
            </menu>
          </splitButton>
          <splitButton id="sbZeichen" size="large">
            <button id="bZeichen" imageMso="BevelTextGallery" label="Zeichen"/>
            <menu id="mZeichen" itemSize="normal">
              <button id="bAuszeichnungFett" label="Auszeichnung Fett" onAction="Zeichen_Fett"/>
              <button id="bAuszeichnungKursiv" label="Auszeichnung Kursiv" onAction="Zeichen_Kursiv"/>
              <button id="bAuszeichnungKursivFett" label="Auszeichnung Kursiv+Fett" onAction="Zeichen_Kursiv_Fett"/>
            </menu>
          </splitButton>
          <button id="bFormatierungLoeschen" size="large" label="Formatierung zurücksetzen" imageMso="DeclineInvitation" onAction="ClearForma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53AC-5654-4016-A05A-AE251083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5774</Characters>
  <Application>Microsoft Office Word</Application>
  <DocSecurity>0</DocSecurity>
  <Lines>48</Lines>
  <Paragraphs>13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BLS_Text</vt:lpstr>
      <vt:lpstr>BLS_Text</vt:lpstr>
      <vt:lpstr>BLS_Text</vt:lpstr>
    </vt:vector>
  </TitlesOfParts>
  <Company>BLS</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BLS_Text</dc:title>
  <dc:creator>BettinaK</dc:creator>
  <cp:lastModifiedBy>BettinaK</cp:lastModifiedBy>
  <cp:revision>8</cp:revision>
  <cp:lastPrinted>2015-09-21T16:19:00Z</cp:lastPrinted>
  <dcterms:created xsi:type="dcterms:W3CDTF">2015-09-21T07:48:00Z</dcterms:created>
  <dcterms:modified xsi:type="dcterms:W3CDTF">2015-09-21T16:22:00Z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S_Fuss">
    <vt:lpwstr>www.bls.info</vt:lpwstr>
  </property>
</Properties>
</file>